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4D9" w:rsidRDefault="00F72C79" w:rsidP="00FE26E6">
      <w:pPr>
        <w:jc w:val="center"/>
        <w:rPr>
          <w:sz w:val="52"/>
          <w:szCs w:val="52"/>
        </w:rPr>
      </w:pPr>
      <w:bookmarkStart w:id="0" w:name="_GoBack"/>
      <w:bookmarkEnd w:id="0"/>
      <w:r>
        <w:rPr>
          <w:rFonts w:hint="eastAsia"/>
          <w:noProof/>
          <w:sz w:val="52"/>
          <w:szCs w:val="5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97.95pt;margin-top:189.45pt;width:25.5pt;height:48.75pt;z-index:251658240" strokecolor="white [3212]">
            <v:fill opacity="0"/>
            <v:textbox style="layout-flow:vertical;mso-layout-flow-alt:bottom-to-top" inset="5.85pt,.7pt,5.85pt,.7pt">
              <w:txbxContent>
                <w:p w:rsidR="00F72C79" w:rsidRDefault="00F72C79">
                  <w:r>
                    <w:rPr>
                      <w:rFonts w:hint="eastAsia"/>
                    </w:rPr>
                    <w:t>57</w:t>
                  </w:r>
                </w:p>
              </w:txbxContent>
            </v:textbox>
          </v:shape>
        </w:pict>
      </w:r>
      <w:r w:rsidR="00FE26E6" w:rsidRPr="00FE26E6">
        <w:rPr>
          <w:rFonts w:hint="eastAsia"/>
          <w:sz w:val="52"/>
          <w:szCs w:val="52"/>
        </w:rPr>
        <w:t>答えカード</w:t>
      </w:r>
    </w:p>
    <w:tbl>
      <w:tblPr>
        <w:tblStyle w:val="a3"/>
        <w:tblpPr w:leftFromText="142" w:rightFromText="142" w:vertAnchor="page" w:horzAnchor="margin" w:tblpY="2881"/>
        <w:tblW w:w="0" w:type="auto"/>
        <w:tblLook w:val="04A0"/>
      </w:tblPr>
      <w:tblGrid>
        <w:gridCol w:w="13350"/>
      </w:tblGrid>
      <w:tr w:rsidR="00FE26E6" w:rsidTr="009017FF">
        <w:tc>
          <w:tcPr>
            <w:tcW w:w="13350" w:type="dxa"/>
          </w:tcPr>
          <w:p w:rsidR="00FE26E6" w:rsidRPr="00FE26E6" w:rsidRDefault="00FE26E6" w:rsidP="009017FF">
            <w:pPr>
              <w:rPr>
                <w:b/>
                <w:sz w:val="64"/>
                <w:szCs w:val="64"/>
              </w:rPr>
            </w:pPr>
            <w:r w:rsidRPr="00FE26E6">
              <w:rPr>
                <w:rFonts w:hint="eastAsia"/>
                <w:b/>
                <w:sz w:val="64"/>
                <w:szCs w:val="64"/>
              </w:rPr>
              <w:t>①</w:t>
            </w:r>
            <w:r w:rsidRPr="00FE26E6">
              <w:rPr>
                <w:rFonts w:hint="eastAsia"/>
                <w:b/>
                <w:sz w:val="64"/>
                <w:szCs w:val="64"/>
              </w:rPr>
              <w:t>He went to the festival to eat yakisoba.</w:t>
            </w:r>
          </w:p>
        </w:tc>
      </w:tr>
      <w:tr w:rsidR="00FE26E6" w:rsidTr="009017FF">
        <w:tc>
          <w:tcPr>
            <w:tcW w:w="13350" w:type="dxa"/>
          </w:tcPr>
          <w:p w:rsidR="00FE26E6" w:rsidRPr="00FE26E6" w:rsidRDefault="00FE26E6" w:rsidP="009017FF">
            <w:pPr>
              <w:rPr>
                <w:b/>
                <w:sz w:val="64"/>
                <w:szCs w:val="64"/>
              </w:rPr>
            </w:pPr>
            <w:r w:rsidRPr="00FE26E6">
              <w:rPr>
                <w:rFonts w:hint="eastAsia"/>
                <w:b/>
                <w:sz w:val="64"/>
                <w:szCs w:val="64"/>
              </w:rPr>
              <w:t>②</w:t>
            </w:r>
            <w:r w:rsidRPr="00FE26E6">
              <w:rPr>
                <w:rFonts w:hint="eastAsia"/>
                <w:b/>
                <w:sz w:val="64"/>
                <w:szCs w:val="64"/>
              </w:rPr>
              <w:t>He went to the library to read books.</w:t>
            </w:r>
          </w:p>
        </w:tc>
      </w:tr>
      <w:tr w:rsidR="00FE26E6" w:rsidTr="009017FF">
        <w:tc>
          <w:tcPr>
            <w:tcW w:w="13350" w:type="dxa"/>
          </w:tcPr>
          <w:p w:rsidR="00FE26E6" w:rsidRPr="00FE26E6" w:rsidRDefault="00FE26E6" w:rsidP="009017FF">
            <w:pPr>
              <w:rPr>
                <w:b/>
                <w:sz w:val="64"/>
                <w:szCs w:val="64"/>
              </w:rPr>
            </w:pPr>
            <w:r w:rsidRPr="00FE26E6">
              <w:rPr>
                <w:rFonts w:hint="eastAsia"/>
                <w:b/>
                <w:sz w:val="64"/>
                <w:szCs w:val="64"/>
              </w:rPr>
              <w:t>③</w:t>
            </w:r>
            <w:r w:rsidRPr="00FE26E6">
              <w:rPr>
                <w:rFonts w:hint="eastAsia"/>
                <w:b/>
                <w:sz w:val="64"/>
                <w:szCs w:val="64"/>
              </w:rPr>
              <w:t>He got up early to do radio exercise.</w:t>
            </w:r>
          </w:p>
        </w:tc>
      </w:tr>
      <w:tr w:rsidR="00FE26E6" w:rsidTr="009017FF">
        <w:tc>
          <w:tcPr>
            <w:tcW w:w="13350" w:type="dxa"/>
          </w:tcPr>
          <w:p w:rsidR="00FE26E6" w:rsidRPr="00FE26E6" w:rsidRDefault="00FE26E6" w:rsidP="009017FF">
            <w:pPr>
              <w:rPr>
                <w:b/>
                <w:sz w:val="64"/>
                <w:szCs w:val="64"/>
              </w:rPr>
            </w:pPr>
            <w:r w:rsidRPr="00FE26E6">
              <w:rPr>
                <w:rFonts w:hint="eastAsia"/>
                <w:b/>
                <w:sz w:val="64"/>
                <w:szCs w:val="64"/>
              </w:rPr>
              <w:t>④</w:t>
            </w:r>
            <w:r w:rsidRPr="00FE26E6">
              <w:rPr>
                <w:rFonts w:hint="eastAsia"/>
                <w:b/>
                <w:sz w:val="64"/>
                <w:szCs w:val="64"/>
              </w:rPr>
              <w:t>She cooked to help her mother.</w:t>
            </w:r>
          </w:p>
        </w:tc>
      </w:tr>
      <w:tr w:rsidR="00FE26E6" w:rsidTr="009017FF">
        <w:tc>
          <w:tcPr>
            <w:tcW w:w="13350" w:type="dxa"/>
          </w:tcPr>
          <w:p w:rsidR="00FE26E6" w:rsidRPr="00FE26E6" w:rsidRDefault="00FE26E6" w:rsidP="009017FF">
            <w:pPr>
              <w:rPr>
                <w:b/>
                <w:sz w:val="64"/>
                <w:szCs w:val="64"/>
              </w:rPr>
            </w:pPr>
            <w:r w:rsidRPr="00FE26E6">
              <w:rPr>
                <w:rFonts w:hint="eastAsia"/>
                <w:b/>
                <w:sz w:val="64"/>
                <w:szCs w:val="64"/>
              </w:rPr>
              <w:t>⑤</w:t>
            </w:r>
            <w:r w:rsidRPr="00FE26E6">
              <w:rPr>
                <w:rFonts w:hint="eastAsia"/>
                <w:b/>
                <w:sz w:val="64"/>
                <w:szCs w:val="64"/>
              </w:rPr>
              <w:t>He went to the park to do radio exercise.</w:t>
            </w:r>
          </w:p>
        </w:tc>
      </w:tr>
      <w:tr w:rsidR="00FE26E6" w:rsidTr="009017FF">
        <w:tc>
          <w:tcPr>
            <w:tcW w:w="13350" w:type="dxa"/>
          </w:tcPr>
          <w:p w:rsidR="00FE26E6" w:rsidRPr="00FE26E6" w:rsidRDefault="00FE26E6" w:rsidP="009017FF">
            <w:pPr>
              <w:rPr>
                <w:b/>
                <w:sz w:val="64"/>
                <w:szCs w:val="64"/>
              </w:rPr>
            </w:pPr>
            <w:r w:rsidRPr="00FE26E6">
              <w:rPr>
                <w:rFonts w:hint="eastAsia"/>
                <w:b/>
                <w:sz w:val="64"/>
                <w:szCs w:val="64"/>
              </w:rPr>
              <w:t>⑥</w:t>
            </w:r>
            <w:r w:rsidRPr="00FE26E6">
              <w:rPr>
                <w:rFonts w:hint="eastAsia"/>
                <w:b/>
                <w:sz w:val="64"/>
                <w:szCs w:val="64"/>
              </w:rPr>
              <w:t>She bought an apple to bake an apple pie.</w:t>
            </w:r>
          </w:p>
        </w:tc>
      </w:tr>
      <w:tr w:rsidR="00FE26E6" w:rsidTr="009017FF">
        <w:tc>
          <w:tcPr>
            <w:tcW w:w="13350" w:type="dxa"/>
          </w:tcPr>
          <w:p w:rsidR="00FE26E6" w:rsidRPr="00FE26E6" w:rsidRDefault="00FE26E6" w:rsidP="009017FF">
            <w:pPr>
              <w:rPr>
                <w:b/>
                <w:sz w:val="64"/>
                <w:szCs w:val="64"/>
              </w:rPr>
            </w:pPr>
            <w:r w:rsidRPr="00FE26E6">
              <w:rPr>
                <w:rFonts w:hint="eastAsia"/>
                <w:b/>
                <w:sz w:val="64"/>
                <w:szCs w:val="64"/>
              </w:rPr>
              <w:t>⑦</w:t>
            </w:r>
            <w:r w:rsidRPr="00FE26E6">
              <w:rPr>
                <w:rFonts w:hint="eastAsia"/>
                <w:b/>
                <w:sz w:val="64"/>
                <w:szCs w:val="64"/>
              </w:rPr>
              <w:t>She bought an apple to eat.</w:t>
            </w:r>
          </w:p>
        </w:tc>
      </w:tr>
      <w:tr w:rsidR="00FE26E6" w:rsidTr="009017FF">
        <w:tc>
          <w:tcPr>
            <w:tcW w:w="13350" w:type="dxa"/>
          </w:tcPr>
          <w:p w:rsidR="00FE26E6" w:rsidRPr="00FE26E6" w:rsidRDefault="00FE26E6" w:rsidP="009017FF">
            <w:pPr>
              <w:rPr>
                <w:b/>
                <w:sz w:val="64"/>
                <w:szCs w:val="64"/>
              </w:rPr>
            </w:pPr>
            <w:r w:rsidRPr="00FE26E6">
              <w:rPr>
                <w:rFonts w:hint="eastAsia"/>
                <w:b/>
                <w:sz w:val="64"/>
                <w:szCs w:val="64"/>
              </w:rPr>
              <w:lastRenderedPageBreak/>
              <w:t>⑧</w:t>
            </w:r>
            <w:r w:rsidRPr="00FE26E6">
              <w:rPr>
                <w:rFonts w:hint="eastAsia"/>
                <w:b/>
                <w:sz w:val="64"/>
                <w:szCs w:val="64"/>
              </w:rPr>
              <w:t>She stayed at home to study math.</w:t>
            </w:r>
          </w:p>
        </w:tc>
      </w:tr>
      <w:tr w:rsidR="00FE26E6" w:rsidTr="009017FF">
        <w:tc>
          <w:tcPr>
            <w:tcW w:w="13350" w:type="dxa"/>
          </w:tcPr>
          <w:p w:rsidR="00FE26E6" w:rsidRPr="00FE26E6" w:rsidRDefault="00FE26E6" w:rsidP="009017FF">
            <w:pPr>
              <w:rPr>
                <w:b/>
                <w:sz w:val="64"/>
                <w:szCs w:val="64"/>
              </w:rPr>
            </w:pPr>
            <w:r w:rsidRPr="00FE26E6">
              <w:rPr>
                <w:rFonts w:hint="eastAsia"/>
                <w:b/>
                <w:sz w:val="64"/>
                <w:szCs w:val="64"/>
              </w:rPr>
              <w:t>⑨</w:t>
            </w:r>
            <w:r w:rsidRPr="00FE26E6">
              <w:rPr>
                <w:rFonts w:hint="eastAsia"/>
                <w:b/>
                <w:sz w:val="64"/>
                <w:szCs w:val="64"/>
              </w:rPr>
              <w:t>He went to the park to play his friends.</w:t>
            </w:r>
          </w:p>
        </w:tc>
      </w:tr>
      <w:tr w:rsidR="00FE26E6" w:rsidTr="009017FF">
        <w:tc>
          <w:tcPr>
            <w:tcW w:w="13350" w:type="dxa"/>
          </w:tcPr>
          <w:p w:rsidR="00FE26E6" w:rsidRPr="00FE26E6" w:rsidRDefault="00FE26E6" w:rsidP="009017FF">
            <w:pPr>
              <w:rPr>
                <w:b/>
                <w:sz w:val="64"/>
                <w:szCs w:val="64"/>
              </w:rPr>
            </w:pPr>
            <w:r w:rsidRPr="00FE26E6">
              <w:rPr>
                <w:rFonts w:hint="eastAsia"/>
                <w:b/>
                <w:sz w:val="64"/>
                <w:szCs w:val="64"/>
              </w:rPr>
              <w:t>⑩</w:t>
            </w:r>
            <w:r w:rsidRPr="00FE26E6">
              <w:rPr>
                <w:rFonts w:hint="eastAsia"/>
                <w:b/>
                <w:sz w:val="64"/>
                <w:szCs w:val="64"/>
              </w:rPr>
              <w:t>He went to the festival to watch fireworks.</w:t>
            </w:r>
          </w:p>
        </w:tc>
      </w:tr>
      <w:tr w:rsidR="00FE26E6" w:rsidTr="009017FF">
        <w:tc>
          <w:tcPr>
            <w:tcW w:w="13350" w:type="dxa"/>
          </w:tcPr>
          <w:p w:rsidR="00FE26E6" w:rsidRPr="00FE26E6" w:rsidRDefault="00FE26E6" w:rsidP="009017FF">
            <w:pPr>
              <w:rPr>
                <w:b/>
                <w:sz w:val="64"/>
                <w:szCs w:val="64"/>
              </w:rPr>
            </w:pPr>
            <w:r w:rsidRPr="00FE26E6">
              <w:rPr>
                <w:rFonts w:hint="eastAsia"/>
                <w:b/>
                <w:sz w:val="64"/>
                <w:szCs w:val="64"/>
              </w:rPr>
              <w:t>⑪</w:t>
            </w:r>
            <w:r w:rsidRPr="00FE26E6">
              <w:rPr>
                <w:rFonts w:hint="eastAsia"/>
                <w:b/>
                <w:sz w:val="64"/>
                <w:szCs w:val="64"/>
              </w:rPr>
              <w:t xml:space="preserve">He went to the festival to eat </w:t>
            </w:r>
            <w:proofErr w:type="spellStart"/>
            <w:r w:rsidRPr="00FE26E6">
              <w:rPr>
                <w:rFonts w:hint="eastAsia"/>
                <w:b/>
                <w:sz w:val="64"/>
                <w:szCs w:val="64"/>
              </w:rPr>
              <w:t>takoyaki</w:t>
            </w:r>
            <w:proofErr w:type="spellEnd"/>
            <w:r w:rsidRPr="00FE26E6">
              <w:rPr>
                <w:rFonts w:hint="eastAsia"/>
                <w:b/>
                <w:sz w:val="64"/>
                <w:szCs w:val="64"/>
              </w:rPr>
              <w:t>.</w:t>
            </w:r>
          </w:p>
        </w:tc>
      </w:tr>
      <w:tr w:rsidR="00FE26E6" w:rsidTr="009017FF">
        <w:tc>
          <w:tcPr>
            <w:tcW w:w="13350" w:type="dxa"/>
          </w:tcPr>
          <w:p w:rsidR="00FE26E6" w:rsidRPr="00FE26E6" w:rsidRDefault="00F72C79" w:rsidP="009017FF">
            <w:pPr>
              <w:rPr>
                <w:b/>
                <w:sz w:val="64"/>
                <w:szCs w:val="64"/>
              </w:rPr>
            </w:pPr>
            <w:r>
              <w:rPr>
                <w:rFonts w:hint="eastAsia"/>
                <w:b/>
                <w:noProof/>
                <w:sz w:val="64"/>
                <w:szCs w:val="64"/>
              </w:rPr>
              <w:pict>
                <v:shape id="_x0000_s1027" type="#_x0000_t202" style="position:absolute;left:0;text-align:left;margin-left:706.2pt;margin-top:-56.05pt;width:25.5pt;height:27.75pt;z-index:251659264;mso-position-horizontal-relative:text;mso-position-vertical-relative:text" strokecolor="white [3212]">
                  <v:fill opacity="0"/>
                  <v:textbox style="layout-flow:vertical;mso-layout-flow-alt:bottom-to-top" inset="5.85pt,.7pt,5.85pt,.7pt">
                    <w:txbxContent>
                      <w:p w:rsidR="00F72C79" w:rsidRDefault="00F72C79" w:rsidP="00F72C79">
                        <w:r>
                          <w:rPr>
                            <w:rFonts w:hint="eastAsia"/>
                          </w:rPr>
                          <w:t>58</w:t>
                        </w:r>
                      </w:p>
                    </w:txbxContent>
                  </v:textbox>
                </v:shape>
              </w:pict>
            </w:r>
            <w:r w:rsidR="00FE26E6" w:rsidRPr="00FE26E6">
              <w:rPr>
                <w:rFonts w:hint="eastAsia"/>
                <w:b/>
                <w:sz w:val="64"/>
                <w:szCs w:val="64"/>
              </w:rPr>
              <w:t>⑫</w:t>
            </w:r>
            <w:r w:rsidR="00FE26E6" w:rsidRPr="00FE26E6">
              <w:rPr>
                <w:rFonts w:hint="eastAsia"/>
                <w:b/>
                <w:sz w:val="64"/>
                <w:szCs w:val="64"/>
              </w:rPr>
              <w:t>She stayed at home to study English.</w:t>
            </w:r>
          </w:p>
        </w:tc>
      </w:tr>
      <w:tr w:rsidR="00FE26E6" w:rsidTr="009017FF">
        <w:tc>
          <w:tcPr>
            <w:tcW w:w="13350" w:type="dxa"/>
          </w:tcPr>
          <w:p w:rsidR="00FE26E6" w:rsidRPr="00FE26E6" w:rsidRDefault="00FE26E6" w:rsidP="009017FF">
            <w:pPr>
              <w:rPr>
                <w:b/>
                <w:sz w:val="64"/>
                <w:szCs w:val="64"/>
              </w:rPr>
            </w:pPr>
            <w:r w:rsidRPr="00FE26E6">
              <w:rPr>
                <w:rFonts w:hint="eastAsia"/>
                <w:b/>
                <w:sz w:val="64"/>
                <w:szCs w:val="64"/>
              </w:rPr>
              <w:t>⑬</w:t>
            </w:r>
            <w:r w:rsidRPr="00FE26E6">
              <w:rPr>
                <w:rFonts w:hint="eastAsia"/>
                <w:b/>
                <w:sz w:val="64"/>
                <w:szCs w:val="64"/>
              </w:rPr>
              <w:t>He went to the library to study English.</w:t>
            </w:r>
          </w:p>
        </w:tc>
      </w:tr>
      <w:tr w:rsidR="00FE26E6" w:rsidTr="009017FF">
        <w:tc>
          <w:tcPr>
            <w:tcW w:w="13350" w:type="dxa"/>
          </w:tcPr>
          <w:p w:rsidR="00FE26E6" w:rsidRPr="00FE26E6" w:rsidRDefault="00FE26E6" w:rsidP="009017FF">
            <w:pPr>
              <w:rPr>
                <w:b/>
                <w:sz w:val="64"/>
                <w:szCs w:val="64"/>
              </w:rPr>
            </w:pPr>
            <w:r w:rsidRPr="00FE26E6">
              <w:rPr>
                <w:rFonts w:hint="eastAsia"/>
                <w:b/>
                <w:sz w:val="64"/>
                <w:szCs w:val="64"/>
              </w:rPr>
              <w:t>⑭</w:t>
            </w:r>
            <w:r w:rsidRPr="00FE26E6">
              <w:rPr>
                <w:rFonts w:hint="eastAsia"/>
                <w:b/>
                <w:sz w:val="64"/>
                <w:szCs w:val="64"/>
              </w:rPr>
              <w:t>He got up early to catch the bus.</w:t>
            </w:r>
          </w:p>
        </w:tc>
      </w:tr>
      <w:tr w:rsidR="00FE26E6" w:rsidTr="009017FF">
        <w:tc>
          <w:tcPr>
            <w:tcW w:w="13350" w:type="dxa"/>
          </w:tcPr>
          <w:p w:rsidR="00FE26E6" w:rsidRPr="00FE26E6" w:rsidRDefault="00FE26E6" w:rsidP="009017FF">
            <w:pPr>
              <w:rPr>
                <w:b/>
                <w:sz w:val="64"/>
                <w:szCs w:val="64"/>
              </w:rPr>
            </w:pPr>
            <w:r w:rsidRPr="00FE26E6">
              <w:rPr>
                <w:rFonts w:hint="eastAsia"/>
                <w:b/>
                <w:sz w:val="64"/>
                <w:szCs w:val="64"/>
              </w:rPr>
              <w:lastRenderedPageBreak/>
              <w:t>⑮</w:t>
            </w:r>
            <w:r w:rsidRPr="00FE26E6">
              <w:rPr>
                <w:rFonts w:hint="eastAsia"/>
                <w:b/>
                <w:sz w:val="64"/>
                <w:szCs w:val="64"/>
              </w:rPr>
              <w:t xml:space="preserve">He went to Osaka to eat </w:t>
            </w:r>
            <w:proofErr w:type="spellStart"/>
            <w:r w:rsidRPr="00FE26E6">
              <w:rPr>
                <w:rFonts w:hint="eastAsia"/>
                <w:b/>
                <w:sz w:val="64"/>
                <w:szCs w:val="64"/>
              </w:rPr>
              <w:t>takoyaki</w:t>
            </w:r>
            <w:proofErr w:type="spellEnd"/>
            <w:r w:rsidRPr="00FE26E6">
              <w:rPr>
                <w:rFonts w:hint="eastAsia"/>
                <w:b/>
                <w:sz w:val="64"/>
                <w:szCs w:val="64"/>
              </w:rPr>
              <w:t>.</w:t>
            </w:r>
          </w:p>
        </w:tc>
      </w:tr>
      <w:tr w:rsidR="00FE26E6" w:rsidTr="009017FF">
        <w:tc>
          <w:tcPr>
            <w:tcW w:w="13350" w:type="dxa"/>
          </w:tcPr>
          <w:p w:rsidR="00FE26E6" w:rsidRPr="00FE26E6" w:rsidRDefault="00FE26E6" w:rsidP="009017FF">
            <w:pPr>
              <w:rPr>
                <w:b/>
                <w:sz w:val="64"/>
                <w:szCs w:val="64"/>
              </w:rPr>
            </w:pPr>
            <w:r w:rsidRPr="00FE26E6">
              <w:rPr>
                <w:rFonts w:hint="eastAsia"/>
                <w:b/>
                <w:sz w:val="64"/>
                <w:szCs w:val="64"/>
              </w:rPr>
              <w:t>⑯</w:t>
            </w:r>
            <w:r w:rsidRPr="00FE26E6">
              <w:rPr>
                <w:rFonts w:hint="eastAsia"/>
                <w:b/>
                <w:sz w:val="64"/>
                <w:szCs w:val="64"/>
              </w:rPr>
              <w:t xml:space="preserve">He went to Osaka to see </w:t>
            </w:r>
            <w:proofErr w:type="spellStart"/>
            <w:r w:rsidRPr="00FE26E6">
              <w:rPr>
                <w:rFonts w:hint="eastAsia"/>
                <w:b/>
                <w:sz w:val="64"/>
                <w:szCs w:val="64"/>
              </w:rPr>
              <w:t>Tsutenkaku</w:t>
            </w:r>
            <w:proofErr w:type="spellEnd"/>
            <w:r w:rsidRPr="00FE26E6">
              <w:rPr>
                <w:rFonts w:hint="eastAsia"/>
                <w:b/>
                <w:sz w:val="64"/>
                <w:szCs w:val="64"/>
              </w:rPr>
              <w:t>.</w:t>
            </w:r>
          </w:p>
        </w:tc>
      </w:tr>
      <w:tr w:rsidR="00FE26E6" w:rsidTr="009017FF">
        <w:tc>
          <w:tcPr>
            <w:tcW w:w="13350" w:type="dxa"/>
          </w:tcPr>
          <w:p w:rsidR="00FE26E6" w:rsidRPr="00FE26E6" w:rsidRDefault="00FE26E6" w:rsidP="009017FF">
            <w:pPr>
              <w:rPr>
                <w:b/>
                <w:sz w:val="64"/>
                <w:szCs w:val="64"/>
              </w:rPr>
            </w:pPr>
            <w:r w:rsidRPr="00FE26E6">
              <w:rPr>
                <w:rFonts w:hint="eastAsia"/>
                <w:b/>
                <w:sz w:val="64"/>
                <w:szCs w:val="64"/>
              </w:rPr>
              <w:t>⑰</w:t>
            </w:r>
            <w:r w:rsidRPr="00FE26E6">
              <w:rPr>
                <w:rFonts w:hint="eastAsia"/>
                <w:b/>
                <w:sz w:val="64"/>
                <w:szCs w:val="64"/>
              </w:rPr>
              <w:t>She cleaned her house to help her mother.</w:t>
            </w:r>
          </w:p>
        </w:tc>
      </w:tr>
      <w:tr w:rsidR="00FE26E6" w:rsidTr="009017FF">
        <w:tc>
          <w:tcPr>
            <w:tcW w:w="13350" w:type="dxa"/>
          </w:tcPr>
          <w:p w:rsidR="00FE26E6" w:rsidRPr="00FE26E6" w:rsidRDefault="00FE26E6" w:rsidP="009017FF">
            <w:pPr>
              <w:rPr>
                <w:b/>
                <w:sz w:val="64"/>
                <w:szCs w:val="64"/>
              </w:rPr>
            </w:pPr>
            <w:r w:rsidRPr="00FE26E6">
              <w:rPr>
                <w:rFonts w:hint="eastAsia"/>
                <w:b/>
                <w:sz w:val="64"/>
                <w:szCs w:val="64"/>
              </w:rPr>
              <w:t>⑱</w:t>
            </w:r>
            <w:r w:rsidRPr="00FE26E6">
              <w:rPr>
                <w:rFonts w:hint="eastAsia"/>
                <w:b/>
                <w:sz w:val="64"/>
                <w:szCs w:val="64"/>
              </w:rPr>
              <w:t>He ran fast to catch the bus,</w:t>
            </w:r>
          </w:p>
        </w:tc>
      </w:tr>
      <w:tr w:rsidR="00FE26E6" w:rsidTr="009017FF">
        <w:tc>
          <w:tcPr>
            <w:tcW w:w="13350" w:type="dxa"/>
          </w:tcPr>
          <w:p w:rsidR="00FE26E6" w:rsidRPr="00FE26E6" w:rsidRDefault="00FE26E6" w:rsidP="009017FF">
            <w:pPr>
              <w:tabs>
                <w:tab w:val="left" w:pos="3060"/>
              </w:tabs>
              <w:rPr>
                <w:b/>
                <w:sz w:val="64"/>
                <w:szCs w:val="64"/>
              </w:rPr>
            </w:pPr>
            <w:r w:rsidRPr="00FE26E6">
              <w:rPr>
                <w:rFonts w:hint="eastAsia"/>
                <w:b/>
                <w:sz w:val="64"/>
                <w:szCs w:val="64"/>
              </w:rPr>
              <w:t>⑲</w:t>
            </w:r>
            <w:r w:rsidRPr="00FE26E6">
              <w:rPr>
                <w:rFonts w:hint="eastAsia"/>
                <w:b/>
                <w:sz w:val="64"/>
                <w:szCs w:val="64"/>
              </w:rPr>
              <w:t>She stayed at home to read books.</w:t>
            </w:r>
          </w:p>
        </w:tc>
      </w:tr>
      <w:tr w:rsidR="00FE26E6" w:rsidTr="009017FF">
        <w:tc>
          <w:tcPr>
            <w:tcW w:w="13350" w:type="dxa"/>
          </w:tcPr>
          <w:p w:rsidR="00FE26E6" w:rsidRPr="00FE26E6" w:rsidRDefault="00FE26E6" w:rsidP="009017FF">
            <w:pPr>
              <w:rPr>
                <w:b/>
                <w:sz w:val="64"/>
                <w:szCs w:val="64"/>
              </w:rPr>
            </w:pPr>
            <w:r w:rsidRPr="00FE26E6">
              <w:rPr>
                <w:rFonts w:hint="eastAsia"/>
                <w:b/>
                <w:sz w:val="64"/>
                <w:szCs w:val="64"/>
              </w:rPr>
              <w:t>⑳</w:t>
            </w:r>
            <w:r w:rsidRPr="00FE26E6">
              <w:rPr>
                <w:rFonts w:hint="eastAsia"/>
                <w:b/>
                <w:sz w:val="64"/>
                <w:szCs w:val="64"/>
              </w:rPr>
              <w:t>He went to the library to draw a picture.</w:t>
            </w:r>
          </w:p>
        </w:tc>
      </w:tr>
    </w:tbl>
    <w:p w:rsidR="00FE26E6" w:rsidRPr="005544D7" w:rsidRDefault="00F72C79" w:rsidP="00FE26E6">
      <w:r>
        <w:rPr>
          <w:noProof/>
        </w:rPr>
        <w:pict>
          <v:shape id="_x0000_s1030" type="#_x0000_t202" style="position:absolute;left:0;text-align:left;margin-left:718.2pt;margin-top:174.45pt;width:25.5pt;height:27.75pt;z-index:251660288;mso-position-horizontal-relative:text;mso-position-vertical-relative:text" strokecolor="white [3212]">
            <v:fill opacity="0"/>
            <v:textbox style="layout-flow:vertical;mso-layout-flow-alt:bottom-to-top" inset="5.85pt,.7pt,5.85pt,.7pt">
              <w:txbxContent>
                <w:p w:rsidR="00F72C79" w:rsidRDefault="00F72C79" w:rsidP="00F72C79">
                  <w:r>
                    <w:rPr>
                      <w:rFonts w:hint="eastAsia"/>
                    </w:rPr>
                    <w:t>59</w:t>
                  </w:r>
                </w:p>
              </w:txbxContent>
            </v:textbox>
          </v:shape>
        </w:pict>
      </w:r>
    </w:p>
    <w:p w:rsidR="00FE26E6" w:rsidRPr="00FE26E6" w:rsidRDefault="00FE26E6" w:rsidP="00FE26E6">
      <w:pPr>
        <w:jc w:val="left"/>
        <w:rPr>
          <w:sz w:val="52"/>
          <w:szCs w:val="52"/>
        </w:rPr>
      </w:pPr>
    </w:p>
    <w:sectPr w:rsidR="00FE26E6" w:rsidRPr="00FE26E6" w:rsidSect="0059411E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0BF" w:rsidRDefault="00AB70BF" w:rsidP="00C31474">
      <w:r>
        <w:separator/>
      </w:r>
    </w:p>
  </w:endnote>
  <w:endnote w:type="continuationSeparator" w:id="0">
    <w:p w:rsidR="00AB70BF" w:rsidRDefault="00AB70BF" w:rsidP="00C31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0BF" w:rsidRDefault="00AB70BF" w:rsidP="00C31474">
      <w:r>
        <w:separator/>
      </w:r>
    </w:p>
  </w:footnote>
  <w:footnote w:type="continuationSeparator" w:id="0">
    <w:p w:rsidR="00AB70BF" w:rsidRDefault="00AB70BF" w:rsidP="00C314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A97B1F"/>
    <w:multiLevelType w:val="hybridMultilevel"/>
    <w:tmpl w:val="46D6F37A"/>
    <w:lvl w:ilvl="0" w:tplc="D8A0EB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44D7"/>
    <w:rsid w:val="00251F5D"/>
    <w:rsid w:val="0035331F"/>
    <w:rsid w:val="003F3121"/>
    <w:rsid w:val="005544D7"/>
    <w:rsid w:val="0059411E"/>
    <w:rsid w:val="007764D9"/>
    <w:rsid w:val="00AB70BF"/>
    <w:rsid w:val="00C31474"/>
    <w:rsid w:val="00DF2359"/>
    <w:rsid w:val="00E3585E"/>
    <w:rsid w:val="00F72C79"/>
    <w:rsid w:val="00FE2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4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44D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314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31474"/>
  </w:style>
  <w:style w:type="paragraph" w:styleId="a7">
    <w:name w:val="footer"/>
    <w:basedOn w:val="a"/>
    <w:link w:val="a8"/>
    <w:uiPriority w:val="99"/>
    <w:unhideWhenUsed/>
    <w:rsid w:val="00C314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314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4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44D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314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31474"/>
  </w:style>
  <w:style w:type="paragraph" w:styleId="a7">
    <w:name w:val="footer"/>
    <w:basedOn w:val="a"/>
    <w:link w:val="a8"/>
    <w:uiPriority w:val="99"/>
    <w:unhideWhenUsed/>
    <w:rsid w:val="00C314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314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NUFS</dc:creator>
  <cp:lastModifiedBy>toshi</cp:lastModifiedBy>
  <cp:revision>3</cp:revision>
  <dcterms:created xsi:type="dcterms:W3CDTF">2013-02-21T04:03:00Z</dcterms:created>
  <dcterms:modified xsi:type="dcterms:W3CDTF">2013-03-06T05:52:00Z</dcterms:modified>
</cp:coreProperties>
</file>