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52" w:rsidRDefault="00C45952" w:rsidP="00C4595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1.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比較（１）比較級</w:t>
      </w:r>
    </w:p>
    <w:p w:rsidR="00C45952" w:rsidRDefault="00C45952" w:rsidP="00C45952">
      <w:pPr>
        <w:rPr>
          <w:rFonts w:ascii="Times New Roman" w:hAnsi="Times New Roman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目標：比較級を使って絵の情報を伝えたり、聞き取ることができる。</w:t>
      </w:r>
    </w:p>
    <w:p w:rsidR="00C45952" w:rsidRDefault="00C45952" w:rsidP="00C45952">
      <w:pPr>
        <w:rPr>
          <w:rFonts w:ascii="Times New Roman" w:hAnsi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○　対象：中学２年生</w:t>
      </w:r>
    </w:p>
    <w:p w:rsidR="00C45952" w:rsidRDefault="00C45952" w:rsidP="00C45952">
      <w:pPr>
        <w:rPr>
          <w:rFonts w:ascii="Times New Roman" w:hAnsi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○　文法：比較級（</w:t>
      </w:r>
      <w:r>
        <w:rPr>
          <w:rFonts w:ascii="Times New Roman" w:hAnsi="Times New Roman"/>
          <w:sz w:val="24"/>
          <w:szCs w:val="24"/>
          <w:lang w:eastAsia="zh-TW"/>
        </w:rPr>
        <w:t>~</w:t>
      </w:r>
      <w:proofErr w:type="spellStart"/>
      <w:r>
        <w:rPr>
          <w:rFonts w:ascii="Times New Roman" w:hAnsi="Times New Roman"/>
          <w:sz w:val="24"/>
          <w:szCs w:val="24"/>
          <w:lang w:eastAsia="zh-TW"/>
        </w:rPr>
        <w:t>er</w:t>
      </w:r>
      <w:proofErr w:type="spellEnd"/>
      <w:r>
        <w:rPr>
          <w:rFonts w:hint="eastAsia"/>
          <w:sz w:val="24"/>
          <w:szCs w:val="24"/>
          <w:lang w:eastAsia="zh-TW"/>
        </w:rPr>
        <w:t>）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語彙：</w:t>
      </w:r>
      <w:r>
        <w:rPr>
          <w:rFonts w:ascii="Times New Roman" w:hAnsi="Times New Roman"/>
          <w:sz w:val="24"/>
          <w:szCs w:val="24"/>
        </w:rPr>
        <w:t>tall, short, big, small, old, young, long, great, fast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cute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準備：ワークシート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＜タスクの進め方＞</w:t>
      </w:r>
    </w:p>
    <w:p w:rsidR="00C45952" w:rsidRDefault="00C45952" w:rsidP="00C45952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>
        <w:rPr>
          <w:rFonts w:ascii="Times New Roman" w:hAnsi="Times New Roman"/>
          <w:b/>
          <w:sz w:val="24"/>
          <w:szCs w:val="24"/>
        </w:rPr>
        <w:t>Pre-task</w:t>
      </w:r>
    </w:p>
    <w:p w:rsidR="00C45952" w:rsidRDefault="00C45952" w:rsidP="00C45952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生徒全員を起立させ、質問内容によって比較し移動ゲームをする。</w:t>
      </w:r>
    </w:p>
    <w:p w:rsidR="00C45952" w:rsidRDefault="00C45952" w:rsidP="00C45952">
      <w:pPr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.25pt;margin-top:0;width:401.9pt;height:90pt;z-index:251661312">
            <v:stroke dashstyle="dash"/>
            <v:textbox>
              <w:txbxContent>
                <w:p w:rsidR="00C45952" w:rsidRDefault="00C45952" w:rsidP="00C4595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sz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</w:rPr>
                    <w:t>Which is bigger</w:t>
                  </w:r>
                  <w:r>
                    <w:rPr>
                      <w:sz w:val="24"/>
                    </w:rPr>
                    <w:t xml:space="preserve">? </w:t>
                  </w:r>
                  <w:r>
                    <w:rPr>
                      <w:rFonts w:hint="eastAsia"/>
                      <w:sz w:val="24"/>
                    </w:rPr>
                    <w:t>※両手に異なる大きさのものを示し、生徒に移動させる。</w:t>
                  </w:r>
                </w:p>
                <w:p w:rsidR="00C45952" w:rsidRDefault="00C45952" w:rsidP="00C4595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ascii="Times New Roman" w:hAnsi="Times New Roman"/>
                      <w:sz w:val="24"/>
                    </w:rPr>
                    <w:t>This apple is big.</w:t>
                  </w:r>
                </w:p>
                <w:p w:rsidR="00C45952" w:rsidRDefault="00C45952" w:rsidP="00C4595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This apple is bigger than this orange.</w:t>
                  </w:r>
                </w:p>
              </w:txbxContent>
            </v:textbox>
          </v:shape>
        </w:pict>
      </w:r>
    </w:p>
    <w:p w:rsidR="00C45952" w:rsidRDefault="00C45952" w:rsidP="00C45952">
      <w:pPr>
        <w:rPr>
          <w:rFonts w:ascii="Times New Roman" w:hAnsi="Times New Roman" w:hint="eastAsia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 w:hint="eastAsia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 w:hint="eastAsia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 w:hint="eastAsia"/>
          <w:sz w:val="24"/>
          <w:szCs w:val="24"/>
        </w:rPr>
      </w:pPr>
    </w:p>
    <w:p w:rsidR="00C45952" w:rsidRDefault="00C45952" w:rsidP="00C45952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>
        <w:rPr>
          <w:rFonts w:hint="eastAsia"/>
          <w:sz w:val="24"/>
          <w:szCs w:val="24"/>
        </w:rPr>
        <w:t>移動ゲームを何度か繰り返し、比較表現</w:t>
      </w:r>
      <w:r>
        <w:rPr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er~than</w:t>
      </w:r>
      <w:proofErr w:type="spellEnd"/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に気付かせる。</w:t>
      </w:r>
    </w:p>
    <w:p w:rsidR="00C45952" w:rsidRDefault="00C45952" w:rsidP="00C45952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>
        <w:rPr>
          <w:rFonts w:hint="eastAsia"/>
          <w:sz w:val="24"/>
          <w:szCs w:val="24"/>
        </w:rPr>
        <w:t>文法の説明をする。</w:t>
      </w:r>
      <w:r>
        <w:rPr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A is </w:t>
      </w:r>
      <w:r>
        <w:rPr>
          <w:rFonts w:hint="eastAsia"/>
          <w:sz w:val="24"/>
          <w:szCs w:val="24"/>
        </w:rPr>
        <w:t>形容詞</w:t>
      </w:r>
      <w:r>
        <w:rPr>
          <w:sz w:val="24"/>
          <w:szCs w:val="24"/>
        </w:rPr>
        <w:t>+</w:t>
      </w:r>
      <w:proofErr w:type="spellStart"/>
      <w:r>
        <w:rPr>
          <w:rFonts w:ascii="Times New Roman" w:hAnsi="Times New Roman"/>
          <w:sz w:val="24"/>
          <w:szCs w:val="24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+than B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「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hint="eastAsia"/>
          <w:sz w:val="24"/>
          <w:szCs w:val="24"/>
        </w:rPr>
        <w:t>は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hint="eastAsia"/>
          <w:sz w:val="24"/>
          <w:szCs w:val="24"/>
        </w:rPr>
        <w:t>より形容詞だ」</w:t>
      </w:r>
    </w:p>
    <w:p w:rsidR="00C45952" w:rsidRPr="00A33BAA" w:rsidRDefault="00C45952" w:rsidP="00C45952">
      <w:pPr>
        <w:ind w:firstLineChars="100" w:firstLine="240"/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○　</w:t>
      </w:r>
      <w:r>
        <w:rPr>
          <w:rFonts w:ascii="Times New Roman" w:hAnsi="Times New Roman"/>
          <w:b/>
          <w:sz w:val="24"/>
          <w:szCs w:val="24"/>
        </w:rPr>
        <w:t>Task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ワークシートを持ってペアを見つけて質問する。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2.  </w:t>
      </w:r>
      <w:r>
        <w:rPr>
          <w:rFonts w:hint="eastAsia"/>
          <w:sz w:val="24"/>
          <w:szCs w:val="24"/>
        </w:rPr>
        <w:t>相手が説明する友達を絵の中から探し、当てる。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3.  </w:t>
      </w:r>
      <w:r>
        <w:rPr>
          <w:rFonts w:hint="eastAsia"/>
          <w:sz w:val="24"/>
          <w:szCs w:val="24"/>
        </w:rPr>
        <w:t>友達が見つかったら、交代して自分の友達を伝える。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4.  </w:t>
      </w:r>
      <w:r>
        <w:rPr>
          <w:rFonts w:hint="eastAsia"/>
          <w:sz w:val="24"/>
          <w:szCs w:val="24"/>
        </w:rPr>
        <w:t>できるだけたくさんの友達を作ることが目標。</w: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  <w:r>
        <w:rPr>
          <w:noProof/>
          <w:sz w:val="20"/>
        </w:rPr>
        <w:pict>
          <v:shape id="_x0000_s1026" type="#_x0000_t202" style="position:absolute;left:0;text-align:left;margin-left:8.3pt;margin-top:5.55pt;width:401.9pt;height:111.45pt;z-index:251660288">
            <v:stroke dashstyle="dash"/>
            <v:textbox>
              <w:txbxContent>
                <w:p w:rsidR="00C45952" w:rsidRDefault="00C45952" w:rsidP="00C4595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sz w:val="24"/>
                    </w:rPr>
                    <w:t xml:space="preserve">) A: </w:t>
                  </w:r>
                  <w:r>
                    <w:rPr>
                      <w:rFonts w:ascii="Times New Roman" w:hAnsi="Times New Roman"/>
                      <w:sz w:val="24"/>
                    </w:rPr>
                    <w:t>Who is your friend?</w:t>
                  </w:r>
                </w:p>
                <w:p w:rsidR="00C45952" w:rsidRDefault="00C45952" w:rsidP="00C4595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>
                    <w:rPr>
                      <w:rFonts w:ascii="Times New Roman" w:hAnsi="Times New Roman"/>
                      <w:sz w:val="24"/>
                    </w:rPr>
                    <w:t>B: My friend is Tom.</w:t>
                  </w:r>
                </w:p>
                <w:p w:rsidR="00C45952" w:rsidRDefault="00C45952" w:rsidP="00C45952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A: Tell me about Tom.</w:t>
                  </w:r>
                </w:p>
                <w:p w:rsidR="00C45952" w:rsidRDefault="00C45952" w:rsidP="00C45952">
                  <w:pPr>
                    <w:ind w:left="48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B: Tom is taller than Mike. He plays baseball. He has bigger eyes than Ken.</w:t>
                  </w:r>
                </w:p>
                <w:p w:rsidR="00C45952" w:rsidRDefault="00C45952" w:rsidP="00C4595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 A: I got it!</w:t>
                  </w:r>
                </w:p>
              </w:txbxContent>
            </v:textbox>
          </v:shape>
        </w:pict>
      </w: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/>
          <w:sz w:val="24"/>
          <w:szCs w:val="24"/>
        </w:rPr>
      </w:pPr>
    </w:p>
    <w:p w:rsidR="00C45952" w:rsidRDefault="00C45952" w:rsidP="00C45952">
      <w:pPr>
        <w:rPr>
          <w:rFonts w:ascii="Times New Roman" w:hAnsi="Times New Roman"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＜ワンポイント・アドバイス＞</w:t>
      </w:r>
    </w:p>
    <w:p w:rsidR="00C45952" w:rsidRPr="00A33BAA" w:rsidRDefault="00C45952" w:rsidP="00C45952">
      <w:pPr>
        <w:ind w:firstLineChars="100" w:firstLine="210"/>
        <w:rPr>
          <w:rFonts w:ascii="Times New Roman" w:hAnsi="Times New Roman"/>
          <w:b/>
          <w:sz w:val="24"/>
          <w:szCs w:val="24"/>
        </w:rPr>
      </w:pPr>
      <w:r>
        <w:rPr>
          <w:rFonts w:hint="eastAsia"/>
        </w:rPr>
        <w:t>・</w:t>
      </w:r>
      <w:r>
        <w:rPr>
          <w:rFonts w:hint="eastAsia"/>
          <w:sz w:val="24"/>
          <w:szCs w:val="24"/>
        </w:rPr>
        <w:t>比較級だけに限らず、これまで習った英語を使用し会話できると良い。</w:t>
      </w:r>
    </w:p>
    <w:p w:rsidR="00C45952" w:rsidRPr="00A33BAA" w:rsidRDefault="00C45952" w:rsidP="00C45952">
      <w:pPr>
        <w:rPr>
          <w:rFonts w:ascii="Times New Roman" w:hAnsi="Times New Roman"/>
        </w:rPr>
      </w:pPr>
    </w:p>
    <w:p w:rsidR="00C45952" w:rsidRDefault="00C45952" w:rsidP="00C45952">
      <w:pPr>
        <w:rPr>
          <w:rFonts w:ascii="Times New Roman" w:hAnsi="Times New Roman"/>
        </w:rPr>
      </w:pPr>
    </w:p>
    <w:p w:rsidR="007C1018" w:rsidRPr="00C45952" w:rsidRDefault="00C45952" w:rsidP="00C45952">
      <w:pPr>
        <w:widowControl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6418B">
        <w:rPr>
          <w:rFonts w:ascii="Times New Roman" w:hAnsi="Times New Roman"/>
          <w:sz w:val="24"/>
          <w:szCs w:val="24"/>
        </w:rPr>
        <w:t>(Yuko)</w:t>
      </w:r>
    </w:p>
    <w:sectPr w:rsidR="007C1018" w:rsidRPr="00C45952" w:rsidSect="00C459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952"/>
    <w:rsid w:val="007C1018"/>
    <w:rsid w:val="00C4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2013-03-06T04:39:00Z</dcterms:created>
  <dcterms:modified xsi:type="dcterms:W3CDTF">2013-03-06T04:40:00Z</dcterms:modified>
</cp:coreProperties>
</file>