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4E" w:rsidRDefault="0087264E" w:rsidP="0087264E">
      <w:pPr>
        <w:widowControl/>
        <w:jc w:val="center"/>
        <w:rPr>
          <w:rFonts w:ascii="Times New Roman" w:hAnsi="Times New Roman" w:hint="eastAsia"/>
          <w:b/>
          <w:bCs/>
          <w:sz w:val="36"/>
        </w:rPr>
      </w:pPr>
      <w:r>
        <w:rPr>
          <w:rFonts w:ascii="Times New Roman" w:hAnsi="Times New Roman"/>
          <w:b/>
          <w:bCs/>
          <w:sz w:val="36"/>
          <w:szCs w:val="36"/>
        </w:rPr>
        <w:t>5.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関係代名詞（</w:t>
      </w:r>
      <w:r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）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～</w:t>
      </w:r>
      <w:r>
        <w:rPr>
          <w:rFonts w:ascii="Times New Roman" w:hAnsi="Times New Roman"/>
          <w:b/>
          <w:bCs/>
          <w:sz w:val="36"/>
        </w:rPr>
        <w:t>A book I like</w:t>
      </w:r>
      <w:r>
        <w:rPr>
          <w:rFonts w:ascii="Times New Roman" w:hAnsi="Times New Roman" w:hint="eastAsia"/>
          <w:b/>
          <w:bCs/>
          <w:sz w:val="36"/>
        </w:rPr>
        <w:t>～</w:t>
      </w:r>
    </w:p>
    <w:p w:rsidR="0087264E" w:rsidRDefault="0087264E" w:rsidP="0087264E">
      <w:pPr>
        <w:rPr>
          <w:rFonts w:ascii="Times New Roman" w:hAnsi="Times New Roman"/>
          <w:sz w:val="24"/>
        </w:rPr>
      </w:pPr>
    </w:p>
    <w:p w:rsidR="0087264E" w:rsidRDefault="0087264E" w:rsidP="0087264E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◯　目標：関係代名詞をつかった文章を作り、説明することができる。</w:t>
      </w:r>
    </w:p>
    <w:p w:rsidR="0087264E" w:rsidRDefault="0087264E" w:rsidP="0087264E">
      <w:pPr>
        <w:rPr>
          <w:rFonts w:ascii="Times New Roman" w:hAnsi="Times New Roman"/>
          <w:sz w:val="24"/>
          <w:lang w:eastAsia="zh-TW"/>
        </w:rPr>
      </w:pPr>
      <w:r>
        <w:rPr>
          <w:rFonts w:hint="eastAsia"/>
          <w:sz w:val="24"/>
          <w:lang w:eastAsia="zh-TW"/>
        </w:rPr>
        <w:t>◯　対象：中学</w:t>
      </w:r>
      <w:r>
        <w:rPr>
          <w:sz w:val="24"/>
          <w:lang w:eastAsia="zh-TW"/>
        </w:rPr>
        <w:t>3</w:t>
      </w:r>
      <w:r>
        <w:rPr>
          <w:rFonts w:hint="eastAsia"/>
          <w:sz w:val="24"/>
          <w:lang w:eastAsia="zh-TW"/>
        </w:rPr>
        <w:t>年生</w:t>
      </w:r>
    </w:p>
    <w:p w:rsidR="0087264E" w:rsidRDefault="0087264E" w:rsidP="0087264E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◯　文法：関係代名詞</w:t>
      </w:r>
    </w:p>
    <w:p w:rsidR="0087264E" w:rsidRDefault="0087264E" w:rsidP="0087264E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　語彙：</w:t>
      </w:r>
    </w:p>
    <w:p w:rsidR="0087264E" w:rsidRDefault="0087264E" w:rsidP="0087264E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◯　準備：絵カード、パソコン、スクリーン、ワークシート</w:t>
      </w:r>
    </w:p>
    <w:p w:rsidR="0087264E" w:rsidRDefault="0087264E" w:rsidP="0087264E">
      <w:pPr>
        <w:rPr>
          <w:rFonts w:ascii="Times New Roman" w:hAnsi="Times New Roman"/>
          <w:sz w:val="24"/>
        </w:rPr>
      </w:pPr>
    </w:p>
    <w:p w:rsidR="0087264E" w:rsidRDefault="0087264E" w:rsidP="0087264E">
      <w:pPr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＜タスクの進め方＞</w:t>
      </w:r>
    </w:p>
    <w:p w:rsidR="0087264E" w:rsidRDefault="0087264E" w:rsidP="0087264E">
      <w:pPr>
        <w:rPr>
          <w:rFonts w:ascii="Times New Roman" w:hAnsi="Times New Roman" w:hint="eastAsia"/>
          <w:b/>
          <w:sz w:val="24"/>
        </w:rPr>
      </w:pPr>
      <w:r>
        <w:rPr>
          <w:rFonts w:hint="eastAsia"/>
          <w:sz w:val="24"/>
        </w:rPr>
        <w:t xml:space="preserve">◯　</w:t>
      </w:r>
      <w:r>
        <w:rPr>
          <w:rFonts w:ascii="Times New Roman" w:hAnsi="Times New Roman"/>
          <w:b/>
          <w:sz w:val="24"/>
        </w:rPr>
        <w:t>Pre-task</w:t>
      </w:r>
    </w:p>
    <w:p w:rsidR="0087264E" w:rsidRPr="005A4B69" w:rsidRDefault="0087264E" w:rsidP="0087264E">
      <w:pPr>
        <w:ind w:firstLineChars="100" w:firstLine="24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</w:rPr>
        <w:t xml:space="preserve">1.  </w:t>
      </w:r>
      <w:r>
        <w:rPr>
          <w:rFonts w:hint="eastAsia"/>
          <w:sz w:val="24"/>
        </w:rPr>
        <w:t>教師が持っているものを使って例文を示し、文法に沿った文章を口頭導入する。</w:t>
      </w:r>
    </w:p>
    <w:p w:rsidR="0087264E" w:rsidRDefault="0087264E" w:rsidP="0087264E">
      <w:pPr>
        <w:pStyle w:val="ListParagraph"/>
        <w:ind w:leftChars="0" w:left="555"/>
        <w:rPr>
          <w:rFonts w:ascii="Times New Roman" w:hAnsi="Times New Roman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45pt;margin-top:11pt;width:341.25pt;height:62.25pt;z-index:251660288" strokeweight=".25pt">
            <v:stroke dashstyle="dashDot"/>
            <v:textbox>
              <w:txbxContent>
                <w:p w:rsidR="0087264E" w:rsidRDefault="0087264E" w:rsidP="0087264E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T: This is a book.</w:t>
                  </w:r>
                </w:p>
                <w:p w:rsidR="0087264E" w:rsidRDefault="0087264E" w:rsidP="0087264E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I like this book.</w:t>
                  </w:r>
                </w:p>
                <w:p w:rsidR="0087264E" w:rsidRDefault="0087264E" w:rsidP="0087264E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This is a book I like.</w:t>
                  </w:r>
                </w:p>
                <w:p w:rsidR="0087264E" w:rsidRDefault="0087264E" w:rsidP="0087264E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87264E" w:rsidRDefault="0087264E" w:rsidP="0087264E">
      <w:pPr>
        <w:pStyle w:val="ListParagraph"/>
        <w:ind w:leftChars="0" w:left="555"/>
        <w:rPr>
          <w:rFonts w:ascii="Times New Roman" w:hAnsi="Times New Roman"/>
          <w:sz w:val="24"/>
        </w:rPr>
      </w:pPr>
    </w:p>
    <w:p w:rsidR="0087264E" w:rsidRDefault="0087264E" w:rsidP="0087264E">
      <w:pPr>
        <w:pStyle w:val="ListParagraph"/>
        <w:ind w:leftChars="0" w:left="555"/>
        <w:rPr>
          <w:rFonts w:ascii="Times New Roman" w:hAnsi="Times New Roman"/>
          <w:sz w:val="24"/>
        </w:rPr>
      </w:pPr>
    </w:p>
    <w:p w:rsidR="0087264E" w:rsidRDefault="0087264E" w:rsidP="0087264E">
      <w:pPr>
        <w:pStyle w:val="ListParagraph"/>
        <w:ind w:leftChars="0" w:left="555"/>
        <w:rPr>
          <w:rFonts w:ascii="Times New Roman" w:hAnsi="Times New Roman"/>
          <w:sz w:val="24"/>
        </w:rPr>
      </w:pPr>
    </w:p>
    <w:p w:rsidR="0087264E" w:rsidRDefault="0087264E" w:rsidP="0087264E">
      <w:pPr>
        <w:rPr>
          <w:rFonts w:ascii="Times New Roman" w:hAnsi="Times New Roman"/>
          <w:sz w:val="24"/>
        </w:rPr>
      </w:pPr>
    </w:p>
    <w:p w:rsidR="0087264E" w:rsidRDefault="0087264E" w:rsidP="0087264E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2.  </w:t>
      </w:r>
      <w:r>
        <w:rPr>
          <w:rFonts w:hint="eastAsia"/>
          <w:sz w:val="24"/>
        </w:rPr>
        <w:t>複数の例を挙げ、文法の意味と順序を理解させる。</w:t>
      </w:r>
    </w:p>
    <w:p w:rsidR="0087264E" w:rsidRDefault="0087264E" w:rsidP="0087264E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3.  </w:t>
      </w:r>
      <w:r>
        <w:rPr>
          <w:rFonts w:hint="eastAsia"/>
          <w:sz w:val="24"/>
        </w:rPr>
        <w:t>学習者の物を文法に沿った英語で形容し、理解を深める。</w:t>
      </w:r>
    </w:p>
    <w:p w:rsidR="0087264E" w:rsidRPr="005A4B69" w:rsidRDefault="0087264E" w:rsidP="0087264E">
      <w:pPr>
        <w:pStyle w:val="ListParagraph"/>
        <w:ind w:leftChars="0" w:left="555"/>
        <w:rPr>
          <w:rFonts w:ascii="Times New Roman" w:hAnsi="Times New Roman"/>
          <w:sz w:val="24"/>
        </w:rPr>
      </w:pPr>
    </w:p>
    <w:p w:rsidR="0087264E" w:rsidRDefault="0087264E" w:rsidP="0087264E">
      <w:pPr>
        <w:rPr>
          <w:rFonts w:ascii="Times New Roman" w:hAnsi="Times New Roman"/>
          <w:b/>
          <w:sz w:val="24"/>
        </w:rPr>
      </w:pPr>
      <w:r>
        <w:rPr>
          <w:rFonts w:hint="eastAsia"/>
          <w:sz w:val="24"/>
        </w:rPr>
        <w:t xml:space="preserve">◯　</w:t>
      </w:r>
      <w:r>
        <w:rPr>
          <w:rFonts w:ascii="Times New Roman" w:hAnsi="Times New Roman"/>
          <w:b/>
          <w:sz w:val="24"/>
        </w:rPr>
        <w:t>Task</w:t>
      </w:r>
    </w:p>
    <w:p w:rsidR="0087264E" w:rsidRDefault="0087264E" w:rsidP="0087264E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5A4B69">
        <w:rPr>
          <w:rFonts w:ascii="Times New Roman" w:hAnsi="Times New Roman"/>
          <w:sz w:val="24"/>
        </w:rPr>
        <w:t>1.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ペア（グループ）を作り、それぞれに絵カードを配布する。</w:t>
      </w:r>
    </w:p>
    <w:p w:rsidR="0087264E" w:rsidRDefault="0087264E" w:rsidP="0087264E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5A4B69">
        <w:rPr>
          <w:rFonts w:ascii="Times New Roman" w:hAnsi="Times New Roman"/>
          <w:sz w:val="24"/>
        </w:rPr>
        <w:t xml:space="preserve">2.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絵カードを説明できるような英文を書かせる。</w:t>
      </w:r>
    </w:p>
    <w:p w:rsidR="0087264E" w:rsidRDefault="0087264E" w:rsidP="0087264E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5A4B69">
        <w:rPr>
          <w:rFonts w:ascii="Times New Roman" w:hAnsi="Times New Roman"/>
          <w:sz w:val="24"/>
        </w:rPr>
        <w:t>3</w:t>
      </w:r>
      <w:r>
        <w:rPr>
          <w:rFonts w:hint="eastAsia"/>
          <w:sz w:val="24"/>
        </w:rPr>
        <w:t xml:space="preserve">.  </w:t>
      </w:r>
      <w:r>
        <w:rPr>
          <w:rFonts w:hint="eastAsia"/>
          <w:sz w:val="24"/>
        </w:rPr>
        <w:t>それぞれのペア（グループ）が対応する絵についての英文を発表する。</w:t>
      </w:r>
    </w:p>
    <w:p w:rsidR="0087264E" w:rsidRDefault="0087264E" w:rsidP="0087264E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5A4B69">
        <w:rPr>
          <w:rFonts w:ascii="Times New Roman" w:hAnsi="Times New Roman"/>
          <w:sz w:val="24"/>
        </w:rPr>
        <w:t>4.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発表で聞いた英語と写真を見て、それぞれの絵に相応しい英文を書かせる。</w:t>
      </w:r>
    </w:p>
    <w:p w:rsidR="0087264E" w:rsidRPr="005A4B69" w:rsidRDefault="0087264E" w:rsidP="0087264E">
      <w:pPr>
        <w:rPr>
          <w:rFonts w:ascii="Times New Roman" w:hAnsi="Times New Roman"/>
          <w:b/>
          <w:sz w:val="24"/>
        </w:rPr>
      </w:pPr>
    </w:p>
    <w:p w:rsidR="0087264E" w:rsidRDefault="0087264E" w:rsidP="0087264E">
      <w:pPr>
        <w:rPr>
          <w:rFonts w:ascii="Times New Roman" w:hAnsi="Times New Roman"/>
          <w:sz w:val="24"/>
        </w:rPr>
      </w:pPr>
      <w:r w:rsidRPr="005A4B69">
        <w:rPr>
          <w:rFonts w:hint="eastAsia"/>
          <w:b/>
          <w:sz w:val="24"/>
        </w:rPr>
        <w:t>＜ワンポイント・アドバイス＞</w:t>
      </w:r>
    </w:p>
    <w:p w:rsidR="0087264E" w:rsidRDefault="0087264E" w:rsidP="0087264E">
      <w:pPr>
        <w:ind w:firstLineChars="100" w:firstLine="24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・有名人の写真や物を使った絵を提示し、興味を惹くものにするとよい。</w:t>
      </w:r>
    </w:p>
    <w:p w:rsidR="0087264E" w:rsidRDefault="0087264E" w:rsidP="0087264E">
      <w:pPr>
        <w:rPr>
          <w:rFonts w:ascii="Times New Roman" w:hAnsi="Times New Roman"/>
          <w:sz w:val="24"/>
        </w:rPr>
      </w:pPr>
    </w:p>
    <w:p w:rsidR="0087264E" w:rsidRDefault="0087264E" w:rsidP="0087264E">
      <w:pPr>
        <w:widowControl/>
        <w:jc w:val="right"/>
        <w:rPr>
          <w:rFonts w:ascii="Times New Roman" w:hAnsi="Times New Roman" w:hint="eastAsia"/>
          <w:bCs/>
          <w:sz w:val="24"/>
          <w:szCs w:val="36"/>
        </w:rPr>
      </w:pPr>
      <w:r>
        <w:rPr>
          <w:rFonts w:ascii="Times New Roman" w:hAnsi="Times New Roman" w:hint="eastAsia"/>
          <w:bCs/>
          <w:sz w:val="24"/>
          <w:szCs w:val="36"/>
        </w:rPr>
        <w:t>(Toshiya)</w:t>
      </w:r>
    </w:p>
    <w:p w:rsidR="0087264E" w:rsidRDefault="0087264E" w:rsidP="0087264E">
      <w:pPr>
        <w:widowControl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:rsidR="007C1018" w:rsidRDefault="0087264E" w:rsidP="0087264E">
      <w:r>
        <w:rPr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-114300</wp:posOffset>
            </wp:positionV>
            <wp:extent cx="5229225" cy="8529955"/>
            <wp:effectExtent l="19050" t="0" r="9525" b="0"/>
            <wp:wrapNone/>
            <wp:docPr id="3" name="図 1" descr="C:\Users\toshi\Desktop\無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toshi\Desktop\無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52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1018" w:rsidSect="007C10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64E"/>
    <w:rsid w:val="007C1018"/>
    <w:rsid w:val="0087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7264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2013-03-06T04:44:00Z</dcterms:created>
  <dcterms:modified xsi:type="dcterms:W3CDTF">2013-03-06T04:45:00Z</dcterms:modified>
</cp:coreProperties>
</file>