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D190B" w14:textId="77777777" w:rsidR="007B5F15" w:rsidRPr="004E0A87" w:rsidRDefault="007B5F15" w:rsidP="007B5F15">
      <w:pPr>
        <w:spacing w:line="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 w:hint="eastAsia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 w:hint="eastAsia"/>
          <w:b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b/>
          <w:sz w:val="36"/>
          <w:szCs w:val="36"/>
        </w:rPr>
        <w:t>不定詞（</w:t>
      </w:r>
      <w:r>
        <w:rPr>
          <w:rFonts w:ascii="Times New Roman" w:hAnsi="Times New Roman" w:cs="Times New Roman" w:hint="eastAsia"/>
          <w:b/>
          <w:sz w:val="36"/>
          <w:szCs w:val="36"/>
        </w:rPr>
        <w:t>1</w:t>
      </w:r>
      <w:r>
        <w:rPr>
          <w:rFonts w:ascii="Times New Roman" w:hAnsi="Times New Roman" w:cs="Times New Roman" w:hint="eastAsia"/>
          <w:b/>
          <w:sz w:val="36"/>
          <w:szCs w:val="36"/>
        </w:rPr>
        <w:t>）</w:t>
      </w:r>
      <w:r>
        <w:rPr>
          <w:rFonts w:ascii="Times New Roman" w:hAnsi="Times New Roman" w:cs="Times New Roman"/>
          <w:b/>
          <w:sz w:val="36"/>
          <w:szCs w:val="36"/>
        </w:rPr>
        <w:t>W</w:t>
      </w:r>
      <w:r>
        <w:rPr>
          <w:rFonts w:ascii="Times New Roman" w:hAnsi="Times New Roman" w:cs="Times New Roman" w:hint="eastAsia"/>
          <w:b/>
          <w:sz w:val="36"/>
          <w:szCs w:val="36"/>
        </w:rPr>
        <w:t>hy does he go there</w:t>
      </w:r>
      <w:r w:rsidRPr="004E0A87">
        <w:rPr>
          <w:rFonts w:ascii="Times New Roman" w:hAnsi="Times New Roman" w:cs="Times New Roman"/>
          <w:b/>
          <w:sz w:val="36"/>
          <w:szCs w:val="36"/>
        </w:rPr>
        <w:t>?</w:t>
      </w:r>
    </w:p>
    <w:p w14:paraId="3A86A1E0" w14:textId="77777777" w:rsidR="007B5F15" w:rsidRPr="004A713C" w:rsidRDefault="007B5F15" w:rsidP="007B5F15">
      <w:pPr>
        <w:spacing w:line="25" w:lineRule="atLeast"/>
        <w:ind w:left="630" w:hangingChars="350" w:hanging="630"/>
        <w:rPr>
          <w:sz w:val="18"/>
          <w:szCs w:val="18"/>
        </w:rPr>
      </w:pPr>
    </w:p>
    <w:p w14:paraId="59FCD0E9" w14:textId="77777777" w:rsidR="007B5F15" w:rsidRPr="00A41E48" w:rsidRDefault="007B5F15" w:rsidP="007B5F15">
      <w:pPr>
        <w:pStyle w:val="a3"/>
        <w:numPr>
          <w:ilvl w:val="0"/>
          <w:numId w:val="6"/>
        </w:numPr>
        <w:spacing w:line="276" w:lineRule="auto"/>
        <w:ind w:leftChars="0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>目標：</w:t>
      </w:r>
      <w:r w:rsidRPr="00A41E48">
        <w:rPr>
          <w:rFonts w:ascii="Times New Roman" w:hAnsi="Times New Roman" w:hint="eastAsia"/>
          <w:sz w:val="24"/>
          <w:szCs w:val="24"/>
        </w:rPr>
        <w:t>to</w:t>
      </w:r>
      <w:r w:rsidRPr="00A41E48">
        <w:rPr>
          <w:rFonts w:ascii="Times New Roman" w:hAnsi="Times New Roman" w:hint="eastAsia"/>
          <w:sz w:val="24"/>
          <w:szCs w:val="24"/>
        </w:rPr>
        <w:t>不定詞の副詞的用法を用いて、行動の理由を表現することができる</w:t>
      </w:r>
    </w:p>
    <w:p w14:paraId="52E75FDF" w14:textId="77777777" w:rsidR="007B5F15" w:rsidRPr="00A41E48" w:rsidRDefault="007B5F15" w:rsidP="007B5F15">
      <w:pPr>
        <w:pStyle w:val="a3"/>
        <w:numPr>
          <w:ilvl w:val="0"/>
          <w:numId w:val="6"/>
        </w:numPr>
        <w:spacing w:line="276" w:lineRule="auto"/>
        <w:ind w:leftChars="0"/>
        <w:rPr>
          <w:rFonts w:ascii="Times New Roman" w:hAnsi="Times New Roman"/>
          <w:sz w:val="24"/>
          <w:szCs w:val="24"/>
          <w:lang w:eastAsia="zh-TW"/>
        </w:rPr>
      </w:pPr>
      <w:r w:rsidRPr="00A41E48">
        <w:rPr>
          <w:rFonts w:ascii="Times New Roman" w:hAnsi="Times New Roman" w:hint="eastAsia"/>
          <w:sz w:val="24"/>
          <w:szCs w:val="24"/>
          <w:lang w:eastAsia="zh-TW"/>
        </w:rPr>
        <w:t>対象：中学</w:t>
      </w:r>
      <w:r w:rsidRPr="00A41E48">
        <w:rPr>
          <w:rFonts w:ascii="Times New Roman" w:hAnsi="Times New Roman" w:hint="eastAsia"/>
          <w:sz w:val="24"/>
          <w:szCs w:val="24"/>
          <w:lang w:eastAsia="zh-TW"/>
        </w:rPr>
        <w:t>2</w:t>
      </w:r>
      <w:r w:rsidRPr="00A41E48">
        <w:rPr>
          <w:rFonts w:ascii="Times New Roman" w:hAnsi="Times New Roman" w:hint="eastAsia"/>
          <w:sz w:val="24"/>
          <w:szCs w:val="24"/>
          <w:lang w:eastAsia="zh-TW"/>
        </w:rPr>
        <w:t>年生</w:t>
      </w:r>
    </w:p>
    <w:p w14:paraId="1155D710" w14:textId="77777777" w:rsidR="007B5F15" w:rsidRPr="00A41E48" w:rsidRDefault="007B5F15" w:rsidP="007B5F15">
      <w:pPr>
        <w:pStyle w:val="a3"/>
        <w:numPr>
          <w:ilvl w:val="0"/>
          <w:numId w:val="6"/>
        </w:numPr>
        <w:spacing w:line="276" w:lineRule="auto"/>
        <w:ind w:leftChars="0"/>
        <w:rPr>
          <w:rFonts w:ascii="Times New Roman" w:hAnsi="Times New Roman"/>
          <w:sz w:val="24"/>
          <w:szCs w:val="24"/>
          <w:lang w:eastAsia="zh-TW"/>
        </w:rPr>
      </w:pPr>
      <w:r w:rsidRPr="00A41E48">
        <w:rPr>
          <w:rFonts w:ascii="Times New Roman" w:hAnsi="Times New Roman" w:hint="eastAsia"/>
          <w:sz w:val="24"/>
          <w:szCs w:val="24"/>
          <w:lang w:eastAsia="zh-TW"/>
        </w:rPr>
        <w:t>文法：</w:t>
      </w:r>
      <w:r w:rsidRPr="00A41E48">
        <w:rPr>
          <w:rFonts w:ascii="Times New Roman" w:hAnsi="Times New Roman" w:hint="eastAsia"/>
          <w:sz w:val="24"/>
          <w:szCs w:val="24"/>
          <w:lang w:eastAsia="zh-TW"/>
        </w:rPr>
        <w:t>to</w:t>
      </w:r>
      <w:r w:rsidRPr="00A41E48">
        <w:rPr>
          <w:rFonts w:ascii="Times New Roman" w:hAnsi="Times New Roman" w:hint="eastAsia"/>
          <w:sz w:val="24"/>
          <w:szCs w:val="24"/>
          <w:lang w:eastAsia="zh-TW"/>
        </w:rPr>
        <w:t>不定詞</w:t>
      </w:r>
      <w:r w:rsidRPr="00A41E48">
        <w:rPr>
          <w:rFonts w:ascii="Times New Roman" w:hAnsi="Times New Roman" w:hint="eastAsia"/>
          <w:sz w:val="24"/>
          <w:szCs w:val="24"/>
          <w:lang w:eastAsia="zh-TW"/>
        </w:rPr>
        <w:t>(</w:t>
      </w:r>
      <w:r w:rsidRPr="00A41E48">
        <w:rPr>
          <w:rFonts w:ascii="Times New Roman" w:hAnsi="Times New Roman" w:hint="eastAsia"/>
          <w:sz w:val="24"/>
          <w:szCs w:val="24"/>
          <w:lang w:eastAsia="zh-TW"/>
        </w:rPr>
        <w:t>副詞的用法</w:t>
      </w:r>
      <w:r w:rsidRPr="00A41E48">
        <w:rPr>
          <w:rFonts w:ascii="Times New Roman" w:hAnsi="Times New Roman" w:hint="eastAsia"/>
          <w:sz w:val="24"/>
          <w:szCs w:val="24"/>
          <w:lang w:eastAsia="zh-TW"/>
        </w:rPr>
        <w:t>)</w:t>
      </w:r>
    </w:p>
    <w:p w14:paraId="25284D9E" w14:textId="77777777" w:rsidR="007B5F15" w:rsidRPr="00A41E48" w:rsidRDefault="007B5F15" w:rsidP="007B5F15">
      <w:pPr>
        <w:pStyle w:val="a3"/>
        <w:numPr>
          <w:ilvl w:val="0"/>
          <w:numId w:val="6"/>
        </w:numPr>
        <w:spacing w:line="276" w:lineRule="auto"/>
        <w:ind w:leftChars="0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>語彙：</w:t>
      </w:r>
      <w:r w:rsidRPr="00A41E48">
        <w:rPr>
          <w:rFonts w:ascii="Times New Roman" w:hAnsi="Times New Roman" w:hint="eastAsia"/>
          <w:sz w:val="24"/>
          <w:szCs w:val="24"/>
        </w:rPr>
        <w:t>join, club, sing, song</w:t>
      </w:r>
    </w:p>
    <w:p w14:paraId="163660D8" w14:textId="77777777" w:rsidR="007B5F15" w:rsidRPr="00A41E48" w:rsidRDefault="007B5F15" w:rsidP="007B5F15">
      <w:pPr>
        <w:pStyle w:val="a3"/>
        <w:numPr>
          <w:ilvl w:val="0"/>
          <w:numId w:val="6"/>
        </w:numPr>
        <w:spacing w:line="276" w:lineRule="auto"/>
        <w:ind w:leftChars="0" w:left="426" w:hanging="426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>準備：ピクチャーカード</w:t>
      </w:r>
      <w:r w:rsidRPr="00A41E48">
        <w:rPr>
          <w:rFonts w:ascii="Times New Roman" w:hAnsi="Times New Roman"/>
          <w:sz w:val="24"/>
          <w:szCs w:val="24"/>
        </w:rPr>
        <w:t xml:space="preserve"> </w:t>
      </w:r>
      <w:r w:rsidRPr="00A41E48">
        <w:rPr>
          <w:rFonts w:ascii="Times New Roman" w:hAnsi="Times New Roman" w:hint="eastAsia"/>
          <w:sz w:val="24"/>
          <w:szCs w:val="24"/>
        </w:rPr>
        <w:t>(a park, play baseball, karaoke, sing songs,</w:t>
      </w:r>
      <w:r w:rsidRPr="00A41E48">
        <w:rPr>
          <w:rFonts w:ascii="Times New Roman" w:hAnsi="Times New Roman"/>
          <w:sz w:val="24"/>
          <w:szCs w:val="24"/>
        </w:rPr>
        <w:br/>
      </w:r>
      <w:r w:rsidRPr="00A41E48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41E48">
        <w:rPr>
          <w:rFonts w:ascii="Times New Roman" w:hAnsi="Times New Roman" w:hint="eastAsia"/>
          <w:sz w:val="24"/>
          <w:szCs w:val="24"/>
        </w:rPr>
        <w:t>a bookstore, buy some comics, home, help his mom)</w:t>
      </w:r>
    </w:p>
    <w:p w14:paraId="3F2E0C05" w14:textId="77777777" w:rsidR="007B5F15" w:rsidRPr="00A41E48" w:rsidRDefault="007B5F15" w:rsidP="007B5F15">
      <w:pPr>
        <w:spacing w:line="276" w:lineRule="auto"/>
        <w:ind w:leftChars="450" w:left="945" w:firstLineChars="50" w:firstLine="120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>ワークシート</w:t>
      </w:r>
      <w:r w:rsidRPr="00A41E48">
        <w:rPr>
          <w:rFonts w:ascii="Times New Roman" w:hAnsi="Times New Roman" w:hint="eastAsia"/>
          <w:sz w:val="24"/>
          <w:szCs w:val="24"/>
        </w:rPr>
        <w:t>A,B(</w:t>
      </w:r>
      <w:r w:rsidRPr="00A41E48">
        <w:rPr>
          <w:rFonts w:ascii="Times New Roman" w:hAnsi="Times New Roman" w:hint="eastAsia"/>
          <w:sz w:val="24"/>
          <w:szCs w:val="24"/>
        </w:rPr>
        <w:t>ペアで違うものを配布</w:t>
      </w:r>
      <w:r w:rsidRPr="00A41E48">
        <w:rPr>
          <w:rFonts w:ascii="Times New Roman" w:hAnsi="Times New Roman" w:hint="eastAsia"/>
          <w:sz w:val="24"/>
          <w:szCs w:val="24"/>
        </w:rPr>
        <w:t>)</w:t>
      </w:r>
    </w:p>
    <w:p w14:paraId="648FF594" w14:textId="77777777" w:rsidR="007B5F15" w:rsidRPr="00A41E48" w:rsidRDefault="007B5F15" w:rsidP="007B5F15">
      <w:pPr>
        <w:tabs>
          <w:tab w:val="left" w:pos="3345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/>
          <w:sz w:val="24"/>
          <w:szCs w:val="24"/>
        </w:rPr>
        <w:tab/>
      </w:r>
    </w:p>
    <w:p w14:paraId="01CD1FD6" w14:textId="77777777" w:rsidR="007B5F15" w:rsidRPr="00A41E48" w:rsidRDefault="007B5F15" w:rsidP="007B5F15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A41E48">
        <w:rPr>
          <w:rFonts w:ascii="Times New Roman" w:hAnsi="Times New Roman" w:hint="eastAsia"/>
          <w:b/>
          <w:sz w:val="24"/>
          <w:szCs w:val="24"/>
        </w:rPr>
        <w:t>＜タスクの進め方＞</w:t>
      </w:r>
    </w:p>
    <w:p w14:paraId="354B0BE4" w14:textId="77777777" w:rsidR="007B5F15" w:rsidRPr="00A41E48" w:rsidRDefault="007B5F15" w:rsidP="007B5F15">
      <w:pPr>
        <w:pStyle w:val="a3"/>
        <w:numPr>
          <w:ilvl w:val="0"/>
          <w:numId w:val="8"/>
        </w:numPr>
        <w:spacing w:line="276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Pre-task</w:t>
      </w:r>
    </w:p>
    <w:p w14:paraId="1B13F7AF" w14:textId="77777777" w:rsidR="007B5F15" w:rsidRPr="00A41E48" w:rsidRDefault="007B5F15" w:rsidP="007B5F15">
      <w:pPr>
        <w:pStyle w:val="a3"/>
        <w:numPr>
          <w:ilvl w:val="0"/>
          <w:numId w:val="7"/>
        </w:numPr>
        <w:spacing w:line="276" w:lineRule="auto"/>
        <w:ind w:leftChars="0" w:left="567"/>
        <w:jc w:val="left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>モデル</w:t>
      </w:r>
      <w:r w:rsidRPr="00A41E48">
        <w:rPr>
          <w:rFonts w:ascii="Times New Roman" w:hAnsi="Times New Roman" w:hint="eastAsia"/>
          <w:sz w:val="24"/>
          <w:szCs w:val="24"/>
        </w:rPr>
        <w:t>1</w:t>
      </w:r>
      <w:r w:rsidRPr="00A41E48">
        <w:rPr>
          <w:rFonts w:ascii="Times New Roman" w:hAnsi="Times New Roman" w:hint="eastAsia"/>
          <w:sz w:val="24"/>
          <w:szCs w:val="24"/>
        </w:rPr>
        <w:t>日の予定を、</w:t>
      </w:r>
      <w:r w:rsidRPr="00A41E48">
        <w:rPr>
          <w:rFonts w:ascii="Times New Roman" w:hAnsi="Times New Roman" w:hint="eastAsia"/>
          <w:sz w:val="24"/>
          <w:szCs w:val="24"/>
        </w:rPr>
        <w:t>to</w:t>
      </w:r>
      <w:r w:rsidRPr="00A41E48">
        <w:rPr>
          <w:rFonts w:ascii="Times New Roman" w:hAnsi="Times New Roman" w:hint="eastAsia"/>
          <w:sz w:val="24"/>
          <w:szCs w:val="24"/>
        </w:rPr>
        <w:t>不定詞を使って導入する。</w:t>
      </w:r>
    </w:p>
    <w:p w14:paraId="6811B47C" w14:textId="77777777" w:rsidR="007B5F15" w:rsidRPr="00A41E48" w:rsidRDefault="007B5F15" w:rsidP="007B5F15">
      <w:pPr>
        <w:spacing w:line="276" w:lineRule="auto"/>
        <w:ind w:leftChars="157" w:left="330" w:firstLineChars="100" w:firstLine="240"/>
        <w:jc w:val="left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>ピクチャーカードを前半の部分</w:t>
      </w:r>
      <w:r w:rsidRPr="00A41E48">
        <w:rPr>
          <w:rFonts w:ascii="Times New Roman" w:hAnsi="Times New Roman" w:hint="eastAsia"/>
          <w:sz w:val="24"/>
          <w:szCs w:val="24"/>
        </w:rPr>
        <w:t>(a park</w:t>
      </w:r>
      <w:r w:rsidRPr="00A41E48">
        <w:rPr>
          <w:rFonts w:ascii="Times New Roman" w:hAnsi="Times New Roman" w:hint="eastAsia"/>
          <w:sz w:val="24"/>
          <w:szCs w:val="24"/>
        </w:rPr>
        <w:t>など</w:t>
      </w:r>
      <w:r w:rsidRPr="00A41E48">
        <w:rPr>
          <w:rFonts w:ascii="Times New Roman" w:hAnsi="Times New Roman" w:hint="eastAsia"/>
          <w:sz w:val="24"/>
          <w:szCs w:val="24"/>
        </w:rPr>
        <w:t>)</w:t>
      </w:r>
      <w:r w:rsidRPr="00A41E48">
        <w:rPr>
          <w:rFonts w:ascii="Times New Roman" w:hAnsi="Times New Roman" w:hint="eastAsia"/>
          <w:sz w:val="24"/>
          <w:szCs w:val="24"/>
        </w:rPr>
        <w:t>と</w:t>
      </w:r>
      <w:r w:rsidRPr="00A41E48">
        <w:rPr>
          <w:rFonts w:ascii="Times New Roman" w:hAnsi="Times New Roman" w:hint="eastAsia"/>
          <w:sz w:val="24"/>
          <w:szCs w:val="24"/>
        </w:rPr>
        <w:t>to</w:t>
      </w:r>
      <w:r w:rsidRPr="00A41E48">
        <w:rPr>
          <w:rFonts w:ascii="Times New Roman" w:hAnsi="Times New Roman" w:hint="eastAsia"/>
          <w:sz w:val="24"/>
          <w:szCs w:val="24"/>
        </w:rPr>
        <w:t>以降のもの</w:t>
      </w:r>
    </w:p>
    <w:p w14:paraId="0A45F6EE" w14:textId="77777777" w:rsidR="007B5F15" w:rsidRPr="00A41E48" w:rsidRDefault="007B5F15" w:rsidP="007B5F15">
      <w:pPr>
        <w:spacing w:line="276" w:lineRule="auto"/>
        <w:ind w:leftChars="157" w:left="330" w:firstLineChars="100" w:firstLine="240"/>
        <w:jc w:val="left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>(play baseball</w:t>
      </w:r>
      <w:r w:rsidRPr="00A41E48">
        <w:rPr>
          <w:rFonts w:ascii="Times New Roman" w:hAnsi="Times New Roman" w:hint="eastAsia"/>
          <w:sz w:val="24"/>
          <w:szCs w:val="24"/>
        </w:rPr>
        <w:t>など</w:t>
      </w:r>
      <w:r w:rsidRPr="00A41E48">
        <w:rPr>
          <w:rFonts w:ascii="Times New Roman" w:hAnsi="Times New Roman" w:hint="eastAsia"/>
          <w:sz w:val="24"/>
          <w:szCs w:val="24"/>
        </w:rPr>
        <w:t>)</w:t>
      </w:r>
      <w:r w:rsidRPr="00A41E48">
        <w:rPr>
          <w:rFonts w:ascii="Times New Roman" w:hAnsi="Times New Roman" w:hint="eastAsia"/>
          <w:sz w:val="24"/>
          <w:szCs w:val="24"/>
        </w:rPr>
        <w:t>を並べて提示しながら伝える。</w:t>
      </w:r>
    </w:p>
    <w:p w14:paraId="391EC1EF" w14:textId="77777777" w:rsidR="007B5F15" w:rsidRPr="00A41E48" w:rsidRDefault="007B5F15" w:rsidP="007B5F15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1E4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82B0CA" wp14:editId="79C51104">
                <wp:simplePos x="0" y="0"/>
                <wp:positionH relativeFrom="column">
                  <wp:posOffset>-57785</wp:posOffset>
                </wp:positionH>
                <wp:positionV relativeFrom="paragraph">
                  <wp:posOffset>13335</wp:posOffset>
                </wp:positionV>
                <wp:extent cx="5528310" cy="1143000"/>
                <wp:effectExtent l="0" t="0" r="34290" b="25400"/>
                <wp:wrapNone/>
                <wp:docPr id="327" name="正方形/長方形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31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27" o:spid="_x0000_s1026" style="position:absolute;left:0;text-align:left;margin-left:-4.5pt;margin-top:1.05pt;width:435.3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" strokeweight=".25pt">
                <v:stroke dashstyle="dash"/>
              </v:rect>
            </w:pict>
          </mc:Fallback>
        </mc:AlternateContent>
      </w:r>
      <w:r w:rsidRPr="00A41E48">
        <w:rPr>
          <w:rFonts w:ascii="Times New Roman" w:hAnsi="Times New Roman" w:hint="eastAsia"/>
          <w:sz w:val="24"/>
          <w:szCs w:val="24"/>
        </w:rPr>
        <w:t>(</w:t>
      </w:r>
      <w:r w:rsidRPr="00A41E48">
        <w:rPr>
          <w:rFonts w:ascii="Times New Roman" w:hAnsi="Times New Roman" w:hint="eastAsia"/>
          <w:sz w:val="24"/>
          <w:szCs w:val="24"/>
        </w:rPr>
        <w:t>例</w:t>
      </w:r>
      <w:r w:rsidRPr="00A41E48">
        <w:rPr>
          <w:rFonts w:ascii="Times New Roman" w:hAnsi="Times New Roman" w:hint="eastAsia"/>
          <w:sz w:val="24"/>
          <w:szCs w:val="24"/>
        </w:rPr>
        <w:t>)</w:t>
      </w:r>
      <w:r w:rsidRPr="00A41E48">
        <w:rPr>
          <w:rFonts w:ascii="Times New Roman" w:hAnsi="Times New Roman" w:cs="Times New Roman" w:hint="eastAsia"/>
          <w:sz w:val="24"/>
          <w:szCs w:val="24"/>
        </w:rPr>
        <w:t xml:space="preserve">This is </w:t>
      </w:r>
      <w:r w:rsidRPr="00A41E48">
        <w:rPr>
          <w:rFonts w:ascii="Times New Roman" w:hAnsi="Times New Roman" w:cs="Times New Roman" w:hint="eastAsia"/>
          <w:sz w:val="24"/>
          <w:szCs w:val="24"/>
        </w:rPr>
        <w:t>ジャイアン</w:t>
      </w:r>
      <w:r w:rsidRPr="00A41E48">
        <w:rPr>
          <w:rFonts w:ascii="Times New Roman" w:hAnsi="Times New Roman" w:cs="Times New Roman" w:hint="eastAsia"/>
          <w:sz w:val="24"/>
          <w:szCs w:val="24"/>
        </w:rPr>
        <w:t>.</w:t>
      </w:r>
    </w:p>
    <w:p w14:paraId="6C02AD83" w14:textId="77777777" w:rsidR="007B5F15" w:rsidRPr="00A41E48" w:rsidRDefault="007B5F15" w:rsidP="007B5F15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1E48">
        <w:rPr>
          <w:rFonts w:ascii="Times New Roman" w:hAnsi="Times New Roman" w:cs="Times New Roman" w:hint="eastAsia"/>
          <w:sz w:val="24"/>
          <w:szCs w:val="24"/>
        </w:rPr>
        <w:t xml:space="preserve">    In the morning, he goes to a park </w:t>
      </w:r>
      <w:r w:rsidRPr="00A41E48">
        <w:rPr>
          <w:rFonts w:ascii="Times New Roman" w:hAnsi="Times New Roman" w:cs="Times New Roman" w:hint="eastAsia"/>
          <w:b/>
          <w:sz w:val="24"/>
          <w:szCs w:val="24"/>
          <w:u w:val="single"/>
        </w:rPr>
        <w:t>to</w:t>
      </w:r>
      <w:r w:rsidRPr="00A41E48">
        <w:rPr>
          <w:rFonts w:ascii="Times New Roman" w:hAnsi="Times New Roman" w:cs="Times New Roman" w:hint="eastAsia"/>
          <w:sz w:val="24"/>
          <w:szCs w:val="24"/>
          <w:u w:val="single"/>
        </w:rPr>
        <w:t xml:space="preserve"> play baseball</w:t>
      </w:r>
      <w:r w:rsidRPr="00A41E48">
        <w:rPr>
          <w:rFonts w:ascii="Times New Roman" w:hAnsi="Times New Roman" w:cs="Times New Roman" w:hint="eastAsia"/>
          <w:sz w:val="24"/>
          <w:szCs w:val="24"/>
        </w:rPr>
        <w:t>.</w:t>
      </w:r>
    </w:p>
    <w:p w14:paraId="3DC76391" w14:textId="77777777" w:rsidR="007B5F15" w:rsidRPr="00A41E48" w:rsidRDefault="007B5F15" w:rsidP="007B5F15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1E48">
        <w:rPr>
          <w:rFonts w:ascii="Times New Roman" w:hAnsi="Times New Roman" w:cs="Times New Roman" w:hint="eastAsia"/>
          <w:sz w:val="24"/>
          <w:szCs w:val="24"/>
        </w:rPr>
        <w:t xml:space="preserve">    In the afternoon, he goes to karaoke </w:t>
      </w:r>
      <w:r w:rsidRPr="00A41E48">
        <w:rPr>
          <w:rFonts w:ascii="Times New Roman" w:hAnsi="Times New Roman" w:cs="Times New Roman" w:hint="eastAsia"/>
          <w:b/>
          <w:sz w:val="24"/>
          <w:szCs w:val="24"/>
          <w:u w:val="single"/>
        </w:rPr>
        <w:t>to</w:t>
      </w:r>
      <w:r w:rsidRPr="00A41E48">
        <w:rPr>
          <w:rFonts w:ascii="Times New Roman" w:hAnsi="Times New Roman" w:cs="Times New Roman" w:hint="eastAsia"/>
          <w:sz w:val="24"/>
          <w:szCs w:val="24"/>
          <w:u w:val="single"/>
        </w:rPr>
        <w:t xml:space="preserve"> sing songs</w:t>
      </w:r>
      <w:r w:rsidRPr="00A41E48">
        <w:rPr>
          <w:rFonts w:ascii="Times New Roman" w:hAnsi="Times New Roman" w:cs="Times New Roman" w:hint="eastAsia"/>
          <w:sz w:val="24"/>
          <w:szCs w:val="24"/>
        </w:rPr>
        <w:t>.</w:t>
      </w:r>
    </w:p>
    <w:p w14:paraId="25437796" w14:textId="77777777" w:rsidR="007B5F15" w:rsidRPr="00A41E48" w:rsidRDefault="007B5F15" w:rsidP="007B5F15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 xml:space="preserve">    In the evening, he goes to a bookstore </w:t>
      </w:r>
      <w:r w:rsidRPr="00A41E48">
        <w:rPr>
          <w:rFonts w:ascii="Times New Roman" w:hAnsi="Times New Roman" w:hint="eastAsia"/>
          <w:b/>
          <w:sz w:val="24"/>
          <w:szCs w:val="24"/>
          <w:u w:val="single"/>
        </w:rPr>
        <w:t>to</w:t>
      </w:r>
      <w:r w:rsidRPr="00A41E48">
        <w:rPr>
          <w:rFonts w:ascii="Times New Roman" w:hAnsi="Times New Roman" w:hint="eastAsia"/>
          <w:sz w:val="24"/>
          <w:szCs w:val="24"/>
          <w:u w:val="single"/>
        </w:rPr>
        <w:t xml:space="preserve"> buy some comics</w:t>
      </w:r>
      <w:r w:rsidRPr="00A41E48">
        <w:rPr>
          <w:rFonts w:ascii="Times New Roman" w:hAnsi="Times New Roman" w:hint="eastAsia"/>
          <w:sz w:val="24"/>
          <w:szCs w:val="24"/>
        </w:rPr>
        <w:t>.</w:t>
      </w:r>
    </w:p>
    <w:p w14:paraId="284F7B07" w14:textId="77777777" w:rsidR="007B5F15" w:rsidRPr="00A41E48" w:rsidRDefault="007B5F15" w:rsidP="007B5F15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 xml:space="preserve">    At night, he goes back home </w:t>
      </w:r>
      <w:r w:rsidRPr="00A41E48">
        <w:rPr>
          <w:rFonts w:ascii="Times New Roman" w:hAnsi="Times New Roman" w:hint="eastAsia"/>
          <w:b/>
          <w:sz w:val="24"/>
          <w:szCs w:val="24"/>
          <w:u w:val="single"/>
        </w:rPr>
        <w:t>to</w:t>
      </w:r>
      <w:r w:rsidRPr="00A41E48">
        <w:rPr>
          <w:rFonts w:ascii="Times New Roman" w:hAnsi="Times New Roman" w:hint="eastAsia"/>
          <w:sz w:val="24"/>
          <w:szCs w:val="24"/>
          <w:u w:val="single"/>
        </w:rPr>
        <w:t xml:space="preserve"> help his mom</w:t>
      </w:r>
      <w:r w:rsidRPr="00A41E48">
        <w:rPr>
          <w:rFonts w:ascii="Times New Roman" w:hAnsi="Times New Roman" w:hint="eastAsia"/>
          <w:sz w:val="24"/>
          <w:szCs w:val="24"/>
        </w:rPr>
        <w:t>.</w:t>
      </w:r>
    </w:p>
    <w:p w14:paraId="0C2F849A" w14:textId="77777777" w:rsidR="007B5F15" w:rsidRPr="00A41E48" w:rsidRDefault="007B5F15" w:rsidP="007B5F15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14:paraId="15FEBF3F" w14:textId="77777777" w:rsidR="007B5F15" w:rsidRPr="00A41E48" w:rsidRDefault="007B5F15" w:rsidP="007B5F15">
      <w:pPr>
        <w:pStyle w:val="a3"/>
        <w:numPr>
          <w:ilvl w:val="0"/>
          <w:numId w:val="7"/>
        </w:numPr>
        <w:spacing w:line="276" w:lineRule="auto"/>
        <w:ind w:leftChars="0" w:left="567"/>
        <w:jc w:val="left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>モデルの予定を確認した後、</w:t>
      </w:r>
      <w:r w:rsidRPr="00A41E48">
        <w:rPr>
          <w:rFonts w:ascii="Times New Roman" w:hAnsi="Times New Roman" w:hint="eastAsia"/>
          <w:sz w:val="24"/>
          <w:szCs w:val="24"/>
        </w:rPr>
        <w:t>Why does he go to a park?</w:t>
      </w:r>
      <w:r w:rsidRPr="00A41E48">
        <w:rPr>
          <w:rFonts w:ascii="Times New Roman" w:hAnsi="Times New Roman" w:hint="eastAsia"/>
          <w:sz w:val="24"/>
          <w:szCs w:val="24"/>
        </w:rPr>
        <w:t>などと理由を聞く。</w:t>
      </w:r>
    </w:p>
    <w:p w14:paraId="68FB894F" w14:textId="77777777" w:rsidR="007B5F15" w:rsidRPr="00A41E48" w:rsidRDefault="007B5F15" w:rsidP="007B5F15">
      <w:pPr>
        <w:pStyle w:val="a3"/>
        <w:numPr>
          <w:ilvl w:val="0"/>
          <w:numId w:val="7"/>
        </w:numPr>
        <w:spacing w:line="276" w:lineRule="auto"/>
        <w:ind w:leftChars="0" w:left="567"/>
        <w:jc w:val="left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>導入で理由を表現するのにどんな単語を使っていたかを確認する。</w:t>
      </w:r>
    </w:p>
    <w:p w14:paraId="14CF8919" w14:textId="77777777" w:rsidR="007B5F15" w:rsidRPr="00A41E48" w:rsidRDefault="007B5F15" w:rsidP="007B5F15">
      <w:pPr>
        <w:spacing w:line="276" w:lineRule="auto"/>
        <w:ind w:leftChars="270" w:left="567"/>
        <w:jc w:val="left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/>
          <w:sz w:val="24"/>
          <w:szCs w:val="24"/>
        </w:rPr>
        <w:t>T</w:t>
      </w:r>
      <w:r w:rsidRPr="00A41E48">
        <w:rPr>
          <w:rFonts w:ascii="Times New Roman" w:hAnsi="Times New Roman" w:hint="eastAsia"/>
          <w:sz w:val="24"/>
          <w:szCs w:val="24"/>
        </w:rPr>
        <w:t>o</w:t>
      </w:r>
      <w:r w:rsidRPr="00A41E48">
        <w:rPr>
          <w:rFonts w:ascii="Times New Roman" w:hAnsi="Times New Roman" w:hint="eastAsia"/>
          <w:sz w:val="24"/>
          <w:szCs w:val="24"/>
        </w:rPr>
        <w:t>が使われていることに気づいたら、並べたピクチャーカードの間に目立つ色で</w:t>
      </w:r>
      <w:r w:rsidRPr="00A41E48">
        <w:rPr>
          <w:rFonts w:ascii="Times New Roman" w:hAnsi="Times New Roman"/>
          <w:sz w:val="24"/>
          <w:szCs w:val="24"/>
        </w:rPr>
        <w:t>’</w:t>
      </w:r>
      <w:r w:rsidRPr="00A41E48">
        <w:rPr>
          <w:rFonts w:ascii="Times New Roman" w:hAnsi="Times New Roman" w:hint="eastAsia"/>
          <w:sz w:val="24"/>
          <w:szCs w:val="24"/>
        </w:rPr>
        <w:t>to</w:t>
      </w:r>
      <w:r w:rsidRPr="00A41E48">
        <w:rPr>
          <w:rFonts w:ascii="Times New Roman" w:hAnsi="Times New Roman"/>
          <w:sz w:val="24"/>
          <w:szCs w:val="24"/>
        </w:rPr>
        <w:t>’</w:t>
      </w:r>
      <w:r w:rsidRPr="00A41E48">
        <w:rPr>
          <w:rFonts w:ascii="Times New Roman" w:hAnsi="Times New Roman" w:hint="eastAsia"/>
          <w:sz w:val="24"/>
          <w:szCs w:val="24"/>
        </w:rPr>
        <w:t>と板書する。</w:t>
      </w:r>
    </w:p>
    <w:p w14:paraId="78CB3F0C" w14:textId="77777777" w:rsidR="007B5F15" w:rsidRPr="00A41E48" w:rsidRDefault="007B5F15" w:rsidP="007B5F15">
      <w:pPr>
        <w:pStyle w:val="a3"/>
        <w:numPr>
          <w:ilvl w:val="0"/>
          <w:numId w:val="7"/>
        </w:numPr>
        <w:spacing w:line="276" w:lineRule="auto"/>
        <w:ind w:leftChars="0" w:left="567"/>
        <w:jc w:val="left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>今回学習する</w:t>
      </w:r>
      <w:r w:rsidRPr="00A41E48">
        <w:rPr>
          <w:rFonts w:ascii="Times New Roman" w:hAnsi="Times New Roman" w:hint="eastAsia"/>
          <w:sz w:val="24"/>
          <w:szCs w:val="24"/>
        </w:rPr>
        <w:t>to</w:t>
      </w:r>
      <w:r w:rsidRPr="00A41E48">
        <w:rPr>
          <w:rFonts w:ascii="Times New Roman" w:hAnsi="Times New Roman"/>
          <w:sz w:val="24"/>
          <w:szCs w:val="24"/>
        </w:rPr>
        <w:t xml:space="preserve"> </w:t>
      </w:r>
      <w:r w:rsidRPr="00A41E48">
        <w:rPr>
          <w:rFonts w:ascii="Times New Roman" w:hAnsi="Times New Roman" w:hint="eastAsia"/>
          <w:sz w:val="24"/>
          <w:szCs w:val="24"/>
        </w:rPr>
        <w:t>には</w:t>
      </w:r>
      <w:r w:rsidRPr="00A41E48">
        <w:rPr>
          <w:rFonts w:ascii="Times New Roman" w:hAnsi="Times New Roman" w:hint="eastAsia"/>
          <w:sz w:val="24"/>
          <w:szCs w:val="24"/>
        </w:rPr>
        <w:t>(~</w:t>
      </w:r>
      <w:r w:rsidRPr="00A41E48">
        <w:rPr>
          <w:rFonts w:ascii="Times New Roman" w:hAnsi="Times New Roman" w:hint="eastAsia"/>
          <w:sz w:val="24"/>
          <w:szCs w:val="24"/>
        </w:rPr>
        <w:t>するために</w:t>
      </w:r>
      <w:r w:rsidRPr="00A41E48">
        <w:rPr>
          <w:rFonts w:ascii="Times New Roman" w:hAnsi="Times New Roman" w:hint="eastAsia"/>
          <w:sz w:val="24"/>
          <w:szCs w:val="24"/>
        </w:rPr>
        <w:t>)</w:t>
      </w:r>
      <w:r w:rsidRPr="00A41E48">
        <w:rPr>
          <w:rFonts w:ascii="Times New Roman" w:hAnsi="Times New Roman" w:hint="eastAsia"/>
          <w:sz w:val="24"/>
          <w:szCs w:val="24"/>
        </w:rPr>
        <w:t>という意味があることを確認する。</w:t>
      </w:r>
    </w:p>
    <w:p w14:paraId="283EADB1" w14:textId="77777777" w:rsidR="007B5F15" w:rsidRPr="00A41E48" w:rsidRDefault="007B5F15" w:rsidP="007B5F15">
      <w:pPr>
        <w:spacing w:line="276" w:lineRule="auto"/>
        <w:ind w:left="480" w:hangingChars="200" w:hanging="480"/>
        <w:jc w:val="left"/>
        <w:rPr>
          <w:rFonts w:ascii="Times New Roman" w:hAnsi="Times New Roman"/>
          <w:sz w:val="24"/>
          <w:szCs w:val="24"/>
        </w:rPr>
      </w:pPr>
    </w:p>
    <w:p w14:paraId="079A1C5F" w14:textId="77777777" w:rsidR="007B5F15" w:rsidRPr="00A41E48" w:rsidRDefault="007B5F15" w:rsidP="007B5F15">
      <w:pPr>
        <w:pStyle w:val="a3"/>
        <w:numPr>
          <w:ilvl w:val="0"/>
          <w:numId w:val="1"/>
        </w:numPr>
        <w:spacing w:line="276" w:lineRule="auto"/>
        <w:ind w:leftChars="0" w:left="426" w:hanging="426"/>
        <w:rPr>
          <w:rFonts w:ascii="Times New Roman" w:hAnsi="Times New Roman"/>
          <w:b/>
          <w:sz w:val="24"/>
          <w:szCs w:val="24"/>
        </w:rPr>
      </w:pPr>
      <w:r w:rsidRPr="00A41E48">
        <w:rPr>
          <w:rFonts w:ascii="Times New Roman" w:hAnsi="Times New Roman" w:hint="eastAsia"/>
          <w:b/>
          <w:sz w:val="24"/>
          <w:szCs w:val="24"/>
        </w:rPr>
        <w:t xml:space="preserve">Task </w:t>
      </w:r>
      <w:r w:rsidRPr="00A41E48">
        <w:rPr>
          <w:rFonts w:ascii="Times New Roman" w:hAnsi="Times New Roman" w:hint="eastAsia"/>
          <w:b/>
          <w:sz w:val="24"/>
          <w:szCs w:val="24"/>
        </w:rPr>
        <w:t>：</w:t>
      </w:r>
      <w:r w:rsidRPr="00A41E48">
        <w:rPr>
          <w:rFonts w:ascii="Times New Roman" w:hAnsi="Times New Roman" w:hint="eastAsia"/>
          <w:sz w:val="24"/>
          <w:szCs w:val="24"/>
        </w:rPr>
        <w:t>Why does he go there? (Information gap)</w:t>
      </w:r>
    </w:p>
    <w:p w14:paraId="3E3F1D69" w14:textId="77777777" w:rsidR="007B5F15" w:rsidRPr="00A41E48" w:rsidRDefault="007B5F15" w:rsidP="007B5F15">
      <w:pPr>
        <w:pStyle w:val="a3"/>
        <w:numPr>
          <w:ilvl w:val="0"/>
          <w:numId w:val="9"/>
        </w:numPr>
        <w:spacing w:line="276" w:lineRule="auto"/>
        <w:ind w:leftChars="0" w:left="567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>二人組のペアを作らせ、それぞれにワークシート</w:t>
      </w:r>
      <w:r w:rsidRPr="00A41E48">
        <w:rPr>
          <w:rFonts w:ascii="Times New Roman" w:hAnsi="Times New Roman" w:hint="eastAsia"/>
          <w:sz w:val="24"/>
          <w:szCs w:val="24"/>
        </w:rPr>
        <w:t>A,B</w:t>
      </w:r>
      <w:r w:rsidRPr="00A41E48">
        <w:rPr>
          <w:rFonts w:ascii="Times New Roman" w:hAnsi="Times New Roman" w:hint="eastAsia"/>
          <w:sz w:val="24"/>
          <w:szCs w:val="24"/>
        </w:rPr>
        <w:t>を配布する。</w:t>
      </w:r>
    </w:p>
    <w:p w14:paraId="16582821" w14:textId="77777777" w:rsidR="007B5F15" w:rsidRPr="00A41E48" w:rsidRDefault="007B5F15" w:rsidP="007B5F15">
      <w:pPr>
        <w:pStyle w:val="a3"/>
        <w:numPr>
          <w:ilvl w:val="0"/>
          <w:numId w:val="9"/>
        </w:numPr>
        <w:spacing w:line="276" w:lineRule="auto"/>
        <w:ind w:leftChars="0" w:left="567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82ACC47" wp14:editId="3CEB8327">
                <wp:simplePos x="0" y="0"/>
                <wp:positionH relativeFrom="column">
                  <wp:posOffset>377190</wp:posOffset>
                </wp:positionH>
                <wp:positionV relativeFrom="paragraph">
                  <wp:posOffset>437515</wp:posOffset>
                </wp:positionV>
                <wp:extent cx="2973705" cy="457200"/>
                <wp:effectExtent l="0" t="0" r="17145" b="19050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35453" w14:textId="77777777" w:rsidR="007B5F15" w:rsidRPr="00A41E48" w:rsidRDefault="007B5F15" w:rsidP="007B5F15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例）</w:t>
                            </w:r>
                            <w:r w:rsidRPr="00A41E4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Q: Why does the boy go to the library?</w:t>
                            </w:r>
                          </w:p>
                          <w:p w14:paraId="2A96AFDF" w14:textId="77777777" w:rsidR="007B5F15" w:rsidRPr="00A41E48" w:rsidRDefault="007B5F15" w:rsidP="007B5F15">
                            <w:pPr>
                              <w:pStyle w:val="a3"/>
                              <w:spacing w:line="276" w:lineRule="auto"/>
                              <w:ind w:leftChars="202" w:left="42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41E4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A: He goes to the library to read books.</w:t>
                            </w:r>
                          </w:p>
                          <w:p w14:paraId="71E5CEEE" w14:textId="77777777" w:rsidR="007B5F15" w:rsidRDefault="007B5F15" w:rsidP="007B5F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.7pt;margin-top:34.45pt;width:234.15pt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" filled="f">
                <v:stroke dashstyle="dash"/>
                <v:textbox>
                  <w:txbxContent>
                    <w:p w:rsidR="007B5F15" w:rsidRPr="00A41E48" w:rsidRDefault="007B5F15" w:rsidP="007B5F15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例）</w:t>
                      </w:r>
                      <w:r w:rsidRPr="00A41E48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Q: Why does the boy go to the library?</w:t>
                      </w:r>
                    </w:p>
                    <w:p w:rsidR="007B5F15" w:rsidRPr="00A41E48" w:rsidRDefault="007B5F15" w:rsidP="007B5F15">
                      <w:pPr>
                        <w:pStyle w:val="a3"/>
                        <w:spacing w:line="276" w:lineRule="auto"/>
                        <w:ind w:leftChars="202" w:left="42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41E48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A: He goes to the library to read books.</w:t>
                      </w:r>
                    </w:p>
                    <w:p w:rsidR="007B5F15" w:rsidRDefault="007B5F15" w:rsidP="007B5F15"/>
                  </w:txbxContent>
                </v:textbox>
              </v:shape>
            </w:pict>
          </mc:Fallback>
        </mc:AlternateContent>
      </w:r>
      <w:r w:rsidRPr="00A41E48">
        <w:rPr>
          <w:rFonts w:ascii="Times New Roman" w:hAnsi="Times New Roman" w:hint="eastAsia"/>
          <w:sz w:val="24"/>
          <w:szCs w:val="24"/>
        </w:rPr>
        <w:t>ワークシートの人物の吹き出しに絵と文</w:t>
      </w:r>
      <w:r w:rsidRPr="00A41E48">
        <w:rPr>
          <w:rFonts w:ascii="Times New Roman" w:hAnsi="Times New Roman" w:hint="eastAsia"/>
          <w:sz w:val="24"/>
          <w:szCs w:val="24"/>
        </w:rPr>
        <w:t>(to~)</w:t>
      </w:r>
      <w:r w:rsidRPr="00A41E48">
        <w:rPr>
          <w:rFonts w:ascii="Times New Roman" w:hAnsi="Times New Roman" w:hint="eastAsia"/>
          <w:sz w:val="24"/>
          <w:szCs w:val="24"/>
        </w:rPr>
        <w:t>で埋まっているものと、空欄のものがあり、空欄について質問し、答える人は</w:t>
      </w:r>
      <w:r w:rsidRPr="00A41E48">
        <w:rPr>
          <w:rFonts w:ascii="Times New Roman" w:hAnsi="Times New Roman" w:hint="eastAsia"/>
          <w:sz w:val="24"/>
          <w:szCs w:val="24"/>
        </w:rPr>
        <w:t>to</w:t>
      </w:r>
      <w:r w:rsidRPr="00A41E48">
        <w:rPr>
          <w:rFonts w:ascii="Times New Roman" w:hAnsi="Times New Roman" w:hint="eastAsia"/>
          <w:sz w:val="24"/>
          <w:szCs w:val="24"/>
        </w:rPr>
        <w:t>不定詞を必ず使う。</w:t>
      </w:r>
    </w:p>
    <w:p w14:paraId="4F082B71" w14:textId="77777777" w:rsidR="007B5F15" w:rsidRDefault="007B5F15" w:rsidP="007B5F15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7776366" w14:textId="77777777" w:rsidR="007B5F15" w:rsidRPr="00A41E48" w:rsidRDefault="007B5F15" w:rsidP="007B5F15">
      <w:pPr>
        <w:spacing w:line="276" w:lineRule="auto"/>
        <w:rPr>
          <w:rFonts w:ascii="Times New Roman" w:hAnsi="Times New Roman"/>
          <w:sz w:val="16"/>
          <w:szCs w:val="16"/>
        </w:rPr>
      </w:pPr>
    </w:p>
    <w:p w14:paraId="0A2CEF43" w14:textId="77777777" w:rsidR="007B5F15" w:rsidRPr="00A41E48" w:rsidRDefault="007B5F15" w:rsidP="007B5F15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8E3A172" w14:textId="77777777" w:rsidR="007B5F15" w:rsidRPr="00A41E48" w:rsidRDefault="007B5F15" w:rsidP="007B5F15">
      <w:pPr>
        <w:pStyle w:val="a3"/>
        <w:numPr>
          <w:ilvl w:val="0"/>
          <w:numId w:val="9"/>
        </w:numPr>
        <w:spacing w:line="276" w:lineRule="auto"/>
        <w:ind w:leftChars="0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>9)</w:t>
      </w:r>
      <w:r w:rsidRPr="00A41E48">
        <w:rPr>
          <w:rFonts w:ascii="Times New Roman" w:hAnsi="Times New Roman" w:hint="eastAsia"/>
          <w:sz w:val="24"/>
          <w:szCs w:val="24"/>
        </w:rPr>
        <w:t>と</w:t>
      </w:r>
      <w:r w:rsidRPr="00A41E48">
        <w:rPr>
          <w:rFonts w:ascii="Times New Roman" w:hAnsi="Times New Roman" w:hint="eastAsia"/>
          <w:sz w:val="24"/>
          <w:szCs w:val="24"/>
        </w:rPr>
        <w:t>10)</w:t>
      </w:r>
      <w:r w:rsidRPr="00A41E48">
        <w:rPr>
          <w:rFonts w:ascii="Times New Roman" w:hAnsi="Times New Roman" w:hint="eastAsia"/>
          <w:sz w:val="24"/>
          <w:szCs w:val="24"/>
        </w:rPr>
        <w:t>は生徒自身の答えなので、対話前に埋めさせる。</w:t>
      </w:r>
    </w:p>
    <w:p w14:paraId="4FB596E3" w14:textId="77777777" w:rsidR="007B5F15" w:rsidRPr="00A41E48" w:rsidRDefault="007B5F15" w:rsidP="007B5F15">
      <w:pPr>
        <w:pStyle w:val="a3"/>
        <w:numPr>
          <w:ilvl w:val="0"/>
          <w:numId w:val="9"/>
        </w:numPr>
        <w:spacing w:line="276" w:lineRule="auto"/>
        <w:ind w:leftChars="0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>答えの通りに、吹き出しの絵と文</w:t>
      </w:r>
      <w:r w:rsidRPr="00A41E48">
        <w:rPr>
          <w:rFonts w:ascii="Times New Roman" w:hAnsi="Times New Roman" w:hint="eastAsia"/>
          <w:sz w:val="24"/>
          <w:szCs w:val="24"/>
        </w:rPr>
        <w:t>(to~)</w:t>
      </w:r>
      <w:r w:rsidRPr="00A41E48">
        <w:rPr>
          <w:rFonts w:ascii="Times New Roman" w:hAnsi="Times New Roman" w:hint="eastAsia"/>
          <w:sz w:val="24"/>
          <w:szCs w:val="24"/>
        </w:rPr>
        <w:t>を記入する。</w:t>
      </w:r>
    </w:p>
    <w:p w14:paraId="046A61B4" w14:textId="77777777" w:rsidR="007B5F15" w:rsidRPr="007B5F15" w:rsidRDefault="007B5F15" w:rsidP="007B5F15">
      <w:pPr>
        <w:pStyle w:val="a3"/>
        <w:numPr>
          <w:ilvl w:val="0"/>
          <w:numId w:val="9"/>
        </w:numPr>
        <w:spacing w:line="276" w:lineRule="auto"/>
        <w:ind w:leftChars="0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>全ての吹き出しを埋め終えたら、ペアで答えを確認し、内容がすべて一致していたら終了。</w:t>
      </w:r>
    </w:p>
    <w:p w14:paraId="0032E4B3" w14:textId="77777777" w:rsidR="007B5F15" w:rsidRDefault="007B5F15">
      <w:pPr>
        <w:widowControl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B7C643F" w14:textId="77777777" w:rsidR="007B5F15" w:rsidRPr="00A41E48" w:rsidRDefault="007B5F15" w:rsidP="007B5F15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A41E48">
        <w:rPr>
          <w:rFonts w:ascii="Times New Roman" w:hAnsi="Times New Roman" w:hint="eastAsia"/>
          <w:b/>
          <w:sz w:val="24"/>
          <w:szCs w:val="24"/>
        </w:rPr>
        <w:lastRenderedPageBreak/>
        <w:t>＜ワンポイント・アドバイス＞</w:t>
      </w:r>
    </w:p>
    <w:p w14:paraId="2E1E87BA" w14:textId="77777777" w:rsidR="007B5F15" w:rsidRPr="001051FF" w:rsidRDefault="007B5F15" w:rsidP="007B5F15">
      <w:pPr>
        <w:spacing w:line="276" w:lineRule="auto"/>
        <w:ind w:leftChars="135" w:left="283"/>
        <w:rPr>
          <w:rFonts w:ascii="Times New Roman" w:hAnsi="Times New Roman"/>
          <w:sz w:val="24"/>
          <w:szCs w:val="24"/>
        </w:rPr>
      </w:pPr>
      <w:r w:rsidRPr="001051FF">
        <w:rPr>
          <w:rFonts w:ascii="Times New Roman" w:hAnsi="Times New Roman" w:hint="eastAsia"/>
          <w:sz w:val="24"/>
          <w:szCs w:val="24"/>
        </w:rPr>
        <w:t>Pre-task</w:t>
      </w:r>
      <w:r w:rsidRPr="001051FF">
        <w:rPr>
          <w:rFonts w:ascii="Times New Roman" w:hAnsi="Times New Roman" w:hint="eastAsia"/>
          <w:sz w:val="24"/>
          <w:szCs w:val="24"/>
        </w:rPr>
        <w:t>の段階での</w:t>
      </w:r>
      <w:r w:rsidRPr="001051FF">
        <w:rPr>
          <w:rFonts w:ascii="Times New Roman" w:hAnsi="Times New Roman"/>
          <w:sz w:val="24"/>
          <w:szCs w:val="24"/>
        </w:rPr>
        <w:t>’</w:t>
      </w:r>
      <w:r w:rsidRPr="001051FF">
        <w:rPr>
          <w:rFonts w:ascii="Times New Roman" w:hAnsi="Times New Roman" w:hint="eastAsia"/>
          <w:sz w:val="24"/>
          <w:szCs w:val="24"/>
        </w:rPr>
        <w:t>to</w:t>
      </w:r>
      <w:r w:rsidRPr="001051FF">
        <w:rPr>
          <w:rFonts w:ascii="Times New Roman" w:hAnsi="Times New Roman"/>
          <w:sz w:val="24"/>
          <w:szCs w:val="24"/>
        </w:rPr>
        <w:t>’</w:t>
      </w:r>
      <w:r w:rsidRPr="001051FF">
        <w:rPr>
          <w:rFonts w:ascii="Times New Roman" w:hAnsi="Times New Roman" w:hint="eastAsia"/>
          <w:sz w:val="24"/>
          <w:szCs w:val="24"/>
        </w:rPr>
        <w:t>は、生徒が気づきやすいように強調して発音し、板書も目立つ色ではっきりと書く。</w:t>
      </w:r>
    </w:p>
    <w:p w14:paraId="6449AD54" w14:textId="77777777" w:rsidR="007B5F15" w:rsidRPr="001051FF" w:rsidRDefault="007B5F15" w:rsidP="007B5F15">
      <w:pPr>
        <w:spacing w:line="276" w:lineRule="auto"/>
        <w:ind w:leftChars="135" w:left="283"/>
        <w:rPr>
          <w:rFonts w:ascii="Times New Roman" w:hAnsi="Times New Roman"/>
          <w:sz w:val="24"/>
          <w:szCs w:val="24"/>
        </w:rPr>
      </w:pPr>
      <w:r w:rsidRPr="001051FF">
        <w:rPr>
          <w:rFonts w:ascii="Times New Roman" w:hAnsi="Times New Roman" w:hint="eastAsia"/>
          <w:sz w:val="24"/>
          <w:szCs w:val="24"/>
        </w:rPr>
        <w:t>Task</w:t>
      </w:r>
      <w:r w:rsidRPr="001051FF">
        <w:rPr>
          <w:rFonts w:ascii="Times New Roman" w:hAnsi="Times New Roman" w:hint="eastAsia"/>
          <w:sz w:val="24"/>
          <w:szCs w:val="24"/>
        </w:rPr>
        <w:t>での対話は、吹き出しの中の絵と同じジェスチャーをして、わかりやすく伝えるよう促す。</w:t>
      </w:r>
    </w:p>
    <w:p w14:paraId="798B69A5" w14:textId="77777777" w:rsidR="007B5F15" w:rsidRPr="001051FF" w:rsidRDefault="007B5F15" w:rsidP="007B5F15">
      <w:pPr>
        <w:spacing w:line="276" w:lineRule="auto"/>
        <w:ind w:leftChars="135" w:left="283"/>
        <w:rPr>
          <w:rFonts w:ascii="Times New Roman" w:hAnsi="Times New Roman"/>
          <w:sz w:val="24"/>
          <w:szCs w:val="24"/>
        </w:rPr>
      </w:pPr>
      <w:r w:rsidRPr="001051FF">
        <w:rPr>
          <w:rFonts w:ascii="Times New Roman" w:hAnsi="Times New Roman" w:hint="eastAsia"/>
          <w:sz w:val="24"/>
          <w:szCs w:val="24"/>
        </w:rPr>
        <w:t>to</w:t>
      </w:r>
      <w:r w:rsidRPr="001051FF">
        <w:rPr>
          <w:rFonts w:ascii="Times New Roman" w:hAnsi="Times New Roman" w:hint="eastAsia"/>
          <w:sz w:val="24"/>
          <w:szCs w:val="24"/>
        </w:rPr>
        <w:t>不定詞をよく理解できるようになれば、ワークシートの英文を消して、絵だけのものでもう一度同じ</w:t>
      </w:r>
      <w:r w:rsidRPr="001051FF">
        <w:rPr>
          <w:rFonts w:ascii="Times New Roman" w:hAnsi="Times New Roman" w:hint="eastAsia"/>
          <w:sz w:val="24"/>
          <w:szCs w:val="24"/>
        </w:rPr>
        <w:t>Task</w:t>
      </w:r>
      <w:r w:rsidRPr="001051FF">
        <w:rPr>
          <w:rFonts w:ascii="Times New Roman" w:hAnsi="Times New Roman" w:hint="eastAsia"/>
          <w:sz w:val="24"/>
          <w:szCs w:val="24"/>
        </w:rPr>
        <w:t>を行ってもよい。</w:t>
      </w:r>
    </w:p>
    <w:p w14:paraId="7460E1FD" w14:textId="77777777" w:rsidR="007B5F15" w:rsidRPr="00A41E48" w:rsidRDefault="007B5F15" w:rsidP="007B5F15">
      <w:pPr>
        <w:spacing w:line="276" w:lineRule="auto"/>
        <w:ind w:left="480" w:hangingChars="200" w:hanging="480"/>
        <w:jc w:val="right"/>
        <w:rPr>
          <w:rFonts w:ascii="Times New Roman" w:hAnsi="Times New Roman"/>
          <w:sz w:val="24"/>
          <w:szCs w:val="24"/>
        </w:rPr>
      </w:pPr>
      <w:r w:rsidRPr="00A41E48">
        <w:rPr>
          <w:rFonts w:ascii="Times New Roman" w:hAnsi="Times New Roman" w:hint="eastAsia"/>
          <w:sz w:val="24"/>
          <w:szCs w:val="24"/>
        </w:rPr>
        <w:t xml:space="preserve">　　　　　　　　　　　　　　　　　　　　　　　　　　　　</w:t>
      </w:r>
      <w:r w:rsidRPr="00A41E48">
        <w:rPr>
          <w:rFonts w:ascii="Times New Roman" w:hAnsi="Times New Roman" w:hint="eastAsia"/>
          <w:sz w:val="24"/>
          <w:szCs w:val="24"/>
        </w:rPr>
        <w:t>(</w:t>
      </w:r>
      <w:proofErr w:type="spellStart"/>
      <w:r w:rsidRPr="00A41E48">
        <w:rPr>
          <w:rFonts w:ascii="Times New Roman" w:hAnsi="Times New Roman" w:hint="eastAsia"/>
          <w:sz w:val="24"/>
          <w:szCs w:val="24"/>
        </w:rPr>
        <w:t>Kosuke</w:t>
      </w:r>
      <w:proofErr w:type="spellEnd"/>
      <w:r w:rsidRPr="00A41E48">
        <w:rPr>
          <w:rFonts w:ascii="Times New Roman" w:hAnsi="Times New Roman" w:hint="eastAsia"/>
          <w:sz w:val="24"/>
          <w:szCs w:val="24"/>
        </w:rPr>
        <w:t>)</w:t>
      </w:r>
    </w:p>
    <w:p w14:paraId="43CA9B46" w14:textId="77777777" w:rsidR="007B5F15" w:rsidRDefault="007B5F15" w:rsidP="007B5F15">
      <w:pPr>
        <w:widowControl/>
        <w:spacing w:line="360" w:lineRule="auto"/>
        <w:jc w:val="left"/>
        <w:rPr>
          <w:rFonts w:ascii="Times New Roman" w:eastAsia="ＭＳ Ｐ明朝" w:hAnsi="Times New Roman"/>
          <w:sz w:val="24"/>
          <w:szCs w:val="24"/>
        </w:rPr>
      </w:pPr>
    </w:p>
    <w:p w14:paraId="4EB3A9B7" w14:textId="77777777" w:rsidR="007B5F15" w:rsidRDefault="007B5F15" w:rsidP="007B5F15">
      <w:pPr>
        <w:widowControl/>
        <w:jc w:val="left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sectPr w:rsidR="007B5F15" w:rsidSect="007B5F15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31F"/>
    <w:multiLevelType w:val="hybridMultilevel"/>
    <w:tmpl w:val="06E2630A"/>
    <w:lvl w:ilvl="0" w:tplc="E3D64C9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111567"/>
    <w:multiLevelType w:val="hybridMultilevel"/>
    <w:tmpl w:val="BFDE418E"/>
    <w:lvl w:ilvl="0" w:tplc="B23660D8">
      <w:start w:val="9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E8104C"/>
    <w:multiLevelType w:val="hybridMultilevel"/>
    <w:tmpl w:val="3BC8F370"/>
    <w:lvl w:ilvl="0" w:tplc="B68CA91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E254FA"/>
    <w:multiLevelType w:val="hybridMultilevel"/>
    <w:tmpl w:val="9320C92C"/>
    <w:lvl w:ilvl="0" w:tplc="DE60A6E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72C20AE"/>
    <w:multiLevelType w:val="hybridMultilevel"/>
    <w:tmpl w:val="897E17A2"/>
    <w:lvl w:ilvl="0" w:tplc="9D6EEBF2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AA57A33"/>
    <w:multiLevelType w:val="hybridMultilevel"/>
    <w:tmpl w:val="06D46BA4"/>
    <w:lvl w:ilvl="0" w:tplc="93A46812">
      <w:start w:val="1"/>
      <w:numFmt w:val="decimalFullWidth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>
    <w:nsid w:val="5C80737D"/>
    <w:multiLevelType w:val="hybridMultilevel"/>
    <w:tmpl w:val="33D0224E"/>
    <w:lvl w:ilvl="0" w:tplc="9B9296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1B64009"/>
    <w:multiLevelType w:val="hybridMultilevel"/>
    <w:tmpl w:val="ECC0485A"/>
    <w:lvl w:ilvl="0" w:tplc="A5B0FE52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7516946"/>
    <w:multiLevelType w:val="hybridMultilevel"/>
    <w:tmpl w:val="E86E471A"/>
    <w:lvl w:ilvl="0" w:tplc="CD5E0C2A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15"/>
    <w:rsid w:val="001C4C61"/>
    <w:rsid w:val="0063790D"/>
    <w:rsid w:val="00787CE4"/>
    <w:rsid w:val="007B5F15"/>
    <w:rsid w:val="007E5B51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5AE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15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F1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B5F15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5F15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15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F1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B5F15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5F15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1057</Characters>
  <Application>Microsoft Macintosh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2</cp:revision>
  <dcterms:created xsi:type="dcterms:W3CDTF">2012-02-24T12:11:00Z</dcterms:created>
  <dcterms:modified xsi:type="dcterms:W3CDTF">2012-02-25T06:15:00Z</dcterms:modified>
</cp:coreProperties>
</file>