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C6E" w:rsidRPr="005320A7" w:rsidRDefault="00BF1A4E" w:rsidP="00BF1A4E">
      <w:pPr>
        <w:jc w:val="center"/>
        <w:rPr>
          <w:b/>
          <w:sz w:val="36"/>
          <w:szCs w:val="36"/>
        </w:rPr>
      </w:pPr>
      <w:r w:rsidRPr="005320A7">
        <w:rPr>
          <w:rFonts w:hint="eastAsia"/>
          <w:b/>
          <w:sz w:val="36"/>
          <w:szCs w:val="36"/>
        </w:rPr>
        <w:t>去年の思い出を振り返ろう</w:t>
      </w:r>
    </w:p>
    <w:p w:rsidR="00BF1A4E" w:rsidRPr="005320A7" w:rsidRDefault="00283627" w:rsidP="00BF1A4E">
      <w:pPr>
        <w:jc w:val="center"/>
        <w:rPr>
          <w:rFonts w:ascii="Times New Roman" w:hAnsi="Times New Roman" w:cs="Times New Roman"/>
          <w:b/>
          <w:sz w:val="36"/>
          <w:szCs w:val="36"/>
        </w:rPr>
      </w:pPr>
      <w:r w:rsidRPr="005320A7">
        <w:rPr>
          <w:b/>
          <w:sz w:val="24"/>
          <w:szCs w:val="24"/>
        </w:rPr>
        <w:t>Speaking</w:t>
      </w:r>
      <w:r w:rsidR="000636D9">
        <w:rPr>
          <w:rFonts w:hint="eastAsia"/>
          <w:b/>
          <w:sz w:val="24"/>
          <w:szCs w:val="24"/>
        </w:rPr>
        <w:t xml:space="preserve">, writing </w:t>
      </w:r>
      <w:r w:rsidRPr="005320A7">
        <w:rPr>
          <w:b/>
          <w:sz w:val="24"/>
          <w:szCs w:val="24"/>
        </w:rPr>
        <w:t xml:space="preserve">: </w:t>
      </w:r>
      <w:r w:rsidRPr="005320A7">
        <w:rPr>
          <w:rFonts w:hint="eastAsia"/>
          <w:b/>
          <w:sz w:val="24"/>
          <w:szCs w:val="24"/>
        </w:rPr>
        <w:t>過去形</w:t>
      </w:r>
    </w:p>
    <w:p w:rsidR="004E2C6E" w:rsidRDefault="004E2C6E"/>
    <w:p w:rsidR="004E2C6E" w:rsidRPr="002666A7" w:rsidRDefault="004E2C6E">
      <w:pPr>
        <w:rPr>
          <w:rFonts w:asciiTheme="minorEastAsia" w:hAnsiTheme="minorEastAsia"/>
          <w:sz w:val="24"/>
          <w:szCs w:val="24"/>
        </w:rPr>
      </w:pPr>
      <w:r w:rsidRPr="002666A7">
        <w:rPr>
          <w:rFonts w:asciiTheme="minorEastAsia" w:hAnsiTheme="minorEastAsia" w:hint="eastAsia"/>
          <w:sz w:val="24"/>
          <w:szCs w:val="24"/>
        </w:rPr>
        <w:t>目標：タスクを通して過去形の肯定文、疑問文、否定文が使えるようになる。</w:t>
      </w:r>
    </w:p>
    <w:p w:rsidR="004E2C6E" w:rsidRPr="002666A7" w:rsidRDefault="004E2C6E">
      <w:pPr>
        <w:rPr>
          <w:rFonts w:asciiTheme="minorEastAsia" w:hAnsiTheme="minorEastAsia"/>
          <w:sz w:val="24"/>
          <w:szCs w:val="24"/>
          <w:lang w:eastAsia="zh-TW"/>
        </w:rPr>
      </w:pPr>
      <w:r w:rsidRPr="002666A7">
        <w:rPr>
          <w:rFonts w:asciiTheme="minorEastAsia" w:hAnsiTheme="minorEastAsia" w:hint="eastAsia"/>
          <w:sz w:val="24"/>
          <w:szCs w:val="24"/>
          <w:lang w:eastAsia="zh-TW"/>
        </w:rPr>
        <w:t>対象：中学１年生</w:t>
      </w:r>
    </w:p>
    <w:p w:rsidR="004E2C6E" w:rsidRPr="002666A7" w:rsidRDefault="004E2C6E">
      <w:pPr>
        <w:rPr>
          <w:rFonts w:asciiTheme="minorEastAsia" w:hAnsiTheme="minorEastAsia"/>
          <w:sz w:val="24"/>
          <w:szCs w:val="24"/>
          <w:lang w:eastAsia="zh-TW"/>
        </w:rPr>
      </w:pPr>
      <w:r w:rsidRPr="002666A7">
        <w:rPr>
          <w:rFonts w:asciiTheme="minorEastAsia" w:hAnsiTheme="minorEastAsia" w:hint="eastAsia"/>
          <w:sz w:val="24"/>
          <w:szCs w:val="24"/>
          <w:lang w:eastAsia="zh-TW"/>
        </w:rPr>
        <w:t>時間：20分</w:t>
      </w:r>
    </w:p>
    <w:p w:rsidR="004E2C6E" w:rsidRPr="002666A7" w:rsidRDefault="004E2C6E">
      <w:pPr>
        <w:rPr>
          <w:rFonts w:asciiTheme="minorEastAsia" w:hAnsiTheme="minorEastAsia"/>
          <w:sz w:val="24"/>
          <w:szCs w:val="24"/>
        </w:rPr>
      </w:pPr>
      <w:r w:rsidRPr="002666A7">
        <w:rPr>
          <w:rFonts w:asciiTheme="minorEastAsia" w:hAnsiTheme="minorEastAsia" w:hint="eastAsia"/>
          <w:sz w:val="24"/>
          <w:szCs w:val="24"/>
        </w:rPr>
        <w:t>準備：ワークシート、写真</w:t>
      </w:r>
      <w:r w:rsidR="00BF1A4E">
        <w:rPr>
          <w:rFonts w:asciiTheme="minorEastAsia" w:hAnsiTheme="minorEastAsia" w:hint="eastAsia"/>
          <w:sz w:val="24"/>
          <w:szCs w:val="24"/>
        </w:rPr>
        <w:t>、評価表、Fun essay、キッチンタイマー</w:t>
      </w:r>
    </w:p>
    <w:p w:rsidR="004E2C6E" w:rsidRDefault="004E2C6E"/>
    <w:p w:rsidR="002666A7" w:rsidRPr="00BF1A4E" w:rsidRDefault="00BF1A4E" w:rsidP="00BF1A4E">
      <w:pPr>
        <w:pStyle w:val="a4"/>
        <w:numPr>
          <w:ilvl w:val="0"/>
          <w:numId w:val="2"/>
        </w:numPr>
        <w:ind w:leftChars="0"/>
        <w:rPr>
          <w:b/>
        </w:rPr>
      </w:pPr>
      <w:r w:rsidRPr="00BF1A4E">
        <w:rPr>
          <w:rFonts w:hint="eastAsia"/>
          <w:b/>
        </w:rPr>
        <w:t>事前指導</w:t>
      </w:r>
    </w:p>
    <w:p w:rsidR="00BF1A4E" w:rsidRPr="005320A7" w:rsidRDefault="002666A7">
      <w:pPr>
        <w:rPr>
          <w:sz w:val="22"/>
        </w:rPr>
      </w:pPr>
      <w:r w:rsidRPr="005320A7">
        <w:rPr>
          <w:rFonts w:hint="eastAsia"/>
          <w:sz w:val="22"/>
        </w:rPr>
        <w:t xml:space="preserve">　</w:t>
      </w:r>
      <w:r w:rsidR="00BF1A4E" w:rsidRPr="005320A7">
        <w:rPr>
          <w:rFonts w:hint="eastAsia"/>
          <w:sz w:val="22"/>
        </w:rPr>
        <w:t>１</w:t>
      </w:r>
      <w:r w:rsidR="00BF1A4E" w:rsidRPr="005320A7">
        <w:rPr>
          <w:rFonts w:hint="eastAsia"/>
          <w:sz w:val="22"/>
        </w:rPr>
        <w:t xml:space="preserve">. </w:t>
      </w:r>
      <w:r w:rsidR="00BF1A4E" w:rsidRPr="005320A7">
        <w:rPr>
          <w:rFonts w:hint="eastAsia"/>
          <w:sz w:val="22"/>
        </w:rPr>
        <w:t>ワークシートを配り、教師のエッセイを読み、質問に答える。</w:t>
      </w:r>
    </w:p>
    <w:p w:rsidR="002666A7" w:rsidRPr="005320A7" w:rsidRDefault="00BF1A4E" w:rsidP="00BF1A4E">
      <w:pPr>
        <w:ind w:firstLineChars="100" w:firstLine="220"/>
        <w:rPr>
          <w:sz w:val="22"/>
        </w:rPr>
      </w:pPr>
      <w:r w:rsidRPr="005320A7">
        <w:rPr>
          <w:rFonts w:hint="eastAsia"/>
          <w:sz w:val="22"/>
        </w:rPr>
        <w:t>２</w:t>
      </w:r>
      <w:r w:rsidRPr="005320A7">
        <w:rPr>
          <w:rFonts w:hint="eastAsia"/>
          <w:sz w:val="22"/>
        </w:rPr>
        <w:t xml:space="preserve">. </w:t>
      </w:r>
      <w:r w:rsidR="002666A7" w:rsidRPr="005320A7">
        <w:rPr>
          <w:rFonts w:hint="eastAsia"/>
          <w:sz w:val="22"/>
        </w:rPr>
        <w:t>自分の去年行った旅行を思い出し、マインドマップに書き込む。</w:t>
      </w:r>
    </w:p>
    <w:p w:rsidR="002666A7" w:rsidRPr="005320A7" w:rsidRDefault="00BF1A4E" w:rsidP="00221505">
      <w:pPr>
        <w:ind w:left="440" w:hangingChars="200" w:hanging="440"/>
        <w:rPr>
          <w:sz w:val="22"/>
        </w:rPr>
      </w:pPr>
      <w:r w:rsidRPr="005320A7">
        <w:rPr>
          <w:rFonts w:hint="eastAsia"/>
          <w:sz w:val="22"/>
        </w:rPr>
        <w:t xml:space="preserve">　３</w:t>
      </w:r>
      <w:r w:rsidRPr="005320A7">
        <w:rPr>
          <w:rFonts w:hint="eastAsia"/>
          <w:sz w:val="22"/>
        </w:rPr>
        <w:t xml:space="preserve">. </w:t>
      </w:r>
      <w:r w:rsidR="002666A7" w:rsidRPr="005320A7">
        <w:rPr>
          <w:rFonts w:hint="eastAsia"/>
          <w:sz w:val="22"/>
        </w:rPr>
        <w:t>どこに行ったのか、だれといったのか、何をしたのかを生徒に書かせ、英文にする。</w:t>
      </w:r>
    </w:p>
    <w:p w:rsidR="002666A7" w:rsidRPr="005320A7" w:rsidRDefault="00BF1A4E" w:rsidP="00BF1A4E">
      <w:pPr>
        <w:ind w:left="440" w:hangingChars="200" w:hanging="440"/>
        <w:rPr>
          <w:sz w:val="22"/>
        </w:rPr>
      </w:pPr>
      <w:r w:rsidRPr="005320A7">
        <w:rPr>
          <w:rFonts w:hint="eastAsia"/>
          <w:sz w:val="22"/>
        </w:rPr>
        <w:t xml:space="preserve">　４</w:t>
      </w:r>
      <w:r w:rsidRPr="005320A7">
        <w:rPr>
          <w:rFonts w:hint="eastAsia"/>
          <w:sz w:val="22"/>
        </w:rPr>
        <w:t xml:space="preserve">. </w:t>
      </w:r>
      <w:r w:rsidR="002666A7" w:rsidRPr="005320A7">
        <w:rPr>
          <w:rFonts w:hint="eastAsia"/>
          <w:sz w:val="22"/>
        </w:rPr>
        <w:t>ペアで</w:t>
      </w:r>
      <w:r w:rsidRPr="005320A7">
        <w:rPr>
          <w:rFonts w:hint="eastAsia"/>
          <w:sz w:val="22"/>
        </w:rPr>
        <w:t>model dialog</w:t>
      </w:r>
      <w:r w:rsidRPr="005320A7">
        <w:rPr>
          <w:rFonts w:hint="eastAsia"/>
          <w:sz w:val="22"/>
        </w:rPr>
        <w:t>を見ながら２分間会話をさせて、</w:t>
      </w:r>
      <w:r w:rsidR="002666A7" w:rsidRPr="005320A7">
        <w:rPr>
          <w:rFonts w:hint="eastAsia"/>
          <w:sz w:val="22"/>
        </w:rPr>
        <w:t>ペアの言ったことをワークシートの表に書かせる。</w:t>
      </w:r>
      <w:r w:rsidRPr="005320A7">
        <w:rPr>
          <w:rFonts w:hint="eastAsia"/>
          <w:sz w:val="22"/>
        </w:rPr>
        <w:t>評価表の観点に留意しながら、ペアを変えて繰り返し行う。</w:t>
      </w:r>
    </w:p>
    <w:p w:rsidR="002666A7" w:rsidRPr="005320A7" w:rsidRDefault="00283627" w:rsidP="00283627">
      <w:pPr>
        <w:ind w:left="440" w:hangingChars="200" w:hanging="440"/>
        <w:rPr>
          <w:sz w:val="22"/>
        </w:rPr>
      </w:pPr>
      <w:r w:rsidRPr="005320A7">
        <w:rPr>
          <w:rFonts w:hint="eastAsia"/>
          <w:sz w:val="22"/>
        </w:rPr>
        <w:t xml:space="preserve">　５</w:t>
      </w:r>
      <w:r w:rsidRPr="005320A7">
        <w:rPr>
          <w:rFonts w:hint="eastAsia"/>
          <w:sz w:val="22"/>
        </w:rPr>
        <w:t xml:space="preserve">. </w:t>
      </w:r>
      <w:r w:rsidRPr="005320A7">
        <w:rPr>
          <w:rFonts w:hint="eastAsia"/>
          <w:sz w:val="22"/>
        </w:rPr>
        <w:t>本番でワークシートを見ずにできるように、当日までしっかりと覚えておくように伝える</w:t>
      </w:r>
      <w:r w:rsidR="00BF1A4E" w:rsidRPr="005320A7">
        <w:rPr>
          <w:rFonts w:hint="eastAsia"/>
          <w:sz w:val="22"/>
        </w:rPr>
        <w:t>。</w:t>
      </w:r>
    </w:p>
    <w:p w:rsidR="00283627" w:rsidRPr="005320A7" w:rsidRDefault="00283627">
      <w:pPr>
        <w:rPr>
          <w:sz w:val="22"/>
        </w:rPr>
      </w:pPr>
    </w:p>
    <w:p w:rsidR="00283627" w:rsidRPr="005320A7" w:rsidRDefault="00283627" w:rsidP="00283627">
      <w:pPr>
        <w:pStyle w:val="a4"/>
        <w:numPr>
          <w:ilvl w:val="0"/>
          <w:numId w:val="2"/>
        </w:numPr>
        <w:ind w:leftChars="0"/>
        <w:rPr>
          <w:b/>
          <w:sz w:val="22"/>
        </w:rPr>
      </w:pPr>
      <w:r w:rsidRPr="005320A7">
        <w:rPr>
          <w:rFonts w:hint="eastAsia"/>
          <w:b/>
          <w:sz w:val="22"/>
        </w:rPr>
        <w:t>テストの進め方</w:t>
      </w:r>
    </w:p>
    <w:p w:rsidR="000636D9" w:rsidRDefault="005320A7" w:rsidP="005320A7">
      <w:pPr>
        <w:ind w:leftChars="100" w:left="320" w:hangingChars="50" w:hanging="110"/>
        <w:rPr>
          <w:sz w:val="22"/>
        </w:rPr>
      </w:pPr>
      <w:r w:rsidRPr="005320A7">
        <w:rPr>
          <w:rFonts w:hint="eastAsia"/>
          <w:sz w:val="22"/>
        </w:rPr>
        <w:t>１</w:t>
      </w:r>
      <w:r w:rsidRPr="005320A7">
        <w:rPr>
          <w:rFonts w:hint="eastAsia"/>
          <w:sz w:val="22"/>
        </w:rPr>
        <w:t xml:space="preserve">. </w:t>
      </w:r>
      <w:r w:rsidR="000636D9">
        <w:rPr>
          <w:rFonts w:hint="eastAsia"/>
          <w:sz w:val="22"/>
        </w:rPr>
        <w:t>ルーブリックを確認させ、評価事項に注目させる。</w:t>
      </w:r>
    </w:p>
    <w:p w:rsidR="00283627" w:rsidRPr="005320A7" w:rsidRDefault="000636D9" w:rsidP="000636D9">
      <w:pPr>
        <w:ind w:leftChars="100" w:left="430" w:hangingChars="100" w:hanging="220"/>
        <w:rPr>
          <w:sz w:val="22"/>
        </w:rPr>
      </w:pPr>
      <w:r>
        <w:rPr>
          <w:rFonts w:hint="eastAsia"/>
          <w:sz w:val="22"/>
        </w:rPr>
        <w:t>２</w:t>
      </w:r>
      <w:r>
        <w:rPr>
          <w:rFonts w:hint="eastAsia"/>
          <w:sz w:val="22"/>
        </w:rPr>
        <w:t>.</w:t>
      </w:r>
      <w:r>
        <w:rPr>
          <w:sz w:val="22"/>
        </w:rPr>
        <w:t xml:space="preserve"> </w:t>
      </w:r>
      <w:r w:rsidR="00283627" w:rsidRPr="005320A7">
        <w:rPr>
          <w:rFonts w:hint="eastAsia"/>
          <w:sz w:val="22"/>
        </w:rPr>
        <w:t>教師の前に椅子を２席、待機用の椅子を少し離れたところに４席準備しておく。最初のペアは、教師の前の席に、次の２組のペアは待機用の椅子に座って待たせる。（ペアが１組教室に戻ってきたら、次のペアが行く）</w:t>
      </w:r>
    </w:p>
    <w:p w:rsidR="005320A7" w:rsidRPr="005320A7" w:rsidRDefault="000636D9" w:rsidP="005320A7">
      <w:pPr>
        <w:ind w:firstLineChars="100" w:firstLine="220"/>
        <w:rPr>
          <w:sz w:val="22"/>
        </w:rPr>
      </w:pPr>
      <w:r>
        <w:rPr>
          <w:rFonts w:hint="eastAsia"/>
          <w:sz w:val="22"/>
        </w:rPr>
        <w:t>３</w:t>
      </w:r>
      <w:r w:rsidR="005320A7" w:rsidRPr="005320A7">
        <w:rPr>
          <w:rFonts w:hint="eastAsia"/>
          <w:sz w:val="22"/>
        </w:rPr>
        <w:t>.</w:t>
      </w:r>
      <w:r w:rsidR="005320A7" w:rsidRPr="005320A7">
        <w:rPr>
          <w:sz w:val="22"/>
        </w:rPr>
        <w:t xml:space="preserve"> </w:t>
      </w:r>
      <w:r w:rsidR="005320A7" w:rsidRPr="005320A7">
        <w:rPr>
          <w:rFonts w:hint="eastAsia"/>
          <w:sz w:val="22"/>
        </w:rPr>
        <w:t>テストを受けて戻ってきたら、自己評価をさせる。</w:t>
      </w:r>
    </w:p>
    <w:p w:rsidR="00283627" w:rsidRPr="005320A7" w:rsidRDefault="000636D9" w:rsidP="005320A7">
      <w:pPr>
        <w:ind w:firstLineChars="100" w:firstLine="220"/>
        <w:rPr>
          <w:sz w:val="22"/>
        </w:rPr>
      </w:pPr>
      <w:r>
        <w:rPr>
          <w:rFonts w:hint="eastAsia"/>
          <w:sz w:val="22"/>
        </w:rPr>
        <w:t>４</w:t>
      </w:r>
      <w:r w:rsidR="005320A7" w:rsidRPr="005320A7">
        <w:rPr>
          <w:rFonts w:hint="eastAsia"/>
          <w:sz w:val="22"/>
        </w:rPr>
        <w:t>.</w:t>
      </w:r>
      <w:r w:rsidR="005320A7" w:rsidRPr="005320A7">
        <w:rPr>
          <w:sz w:val="22"/>
        </w:rPr>
        <w:t xml:space="preserve"> </w:t>
      </w:r>
      <w:r w:rsidR="00283627" w:rsidRPr="005320A7">
        <w:rPr>
          <w:rFonts w:hint="eastAsia"/>
          <w:sz w:val="22"/>
        </w:rPr>
        <w:t>授業の最後にワークシートを回収する。</w:t>
      </w:r>
    </w:p>
    <w:p w:rsidR="00283627" w:rsidRPr="005320A7" w:rsidRDefault="000636D9" w:rsidP="005320A7">
      <w:pPr>
        <w:ind w:firstLineChars="100" w:firstLine="220"/>
        <w:rPr>
          <w:sz w:val="22"/>
        </w:rPr>
      </w:pPr>
      <w:r>
        <w:rPr>
          <w:rFonts w:hint="eastAsia"/>
          <w:sz w:val="22"/>
        </w:rPr>
        <w:t>５</w:t>
      </w:r>
      <w:r w:rsidR="005320A7" w:rsidRPr="005320A7">
        <w:rPr>
          <w:rFonts w:hint="eastAsia"/>
          <w:sz w:val="22"/>
        </w:rPr>
        <w:t>.</w:t>
      </w:r>
      <w:r w:rsidR="005320A7" w:rsidRPr="005320A7">
        <w:rPr>
          <w:sz w:val="22"/>
        </w:rPr>
        <w:t xml:space="preserve"> </w:t>
      </w:r>
      <w:r w:rsidR="00283627" w:rsidRPr="005320A7">
        <w:rPr>
          <w:rFonts w:hint="eastAsia"/>
          <w:sz w:val="22"/>
        </w:rPr>
        <w:t>教師の評価を生徒の評価表に記入して生徒に</w:t>
      </w:r>
      <w:r w:rsidR="005320A7" w:rsidRPr="005320A7">
        <w:rPr>
          <w:rFonts w:hint="eastAsia"/>
          <w:sz w:val="22"/>
        </w:rPr>
        <w:t>返却し、事後指導を行う。</w:t>
      </w:r>
    </w:p>
    <w:p w:rsidR="005320A7" w:rsidRPr="000636D9" w:rsidRDefault="005320A7" w:rsidP="005320A7">
      <w:pPr>
        <w:rPr>
          <w:sz w:val="22"/>
        </w:rPr>
      </w:pPr>
    </w:p>
    <w:p w:rsidR="005320A7" w:rsidRPr="005320A7" w:rsidRDefault="005320A7" w:rsidP="005320A7">
      <w:pPr>
        <w:rPr>
          <w:b/>
          <w:sz w:val="22"/>
        </w:rPr>
      </w:pPr>
      <w:r w:rsidRPr="005320A7">
        <w:rPr>
          <w:rFonts w:hint="eastAsia"/>
          <w:b/>
          <w:sz w:val="22"/>
        </w:rPr>
        <w:t>３</w:t>
      </w:r>
      <w:r w:rsidRPr="005320A7">
        <w:rPr>
          <w:rFonts w:hint="eastAsia"/>
          <w:b/>
          <w:sz w:val="22"/>
        </w:rPr>
        <w:t xml:space="preserve">. </w:t>
      </w:r>
      <w:r w:rsidRPr="005320A7">
        <w:rPr>
          <w:rFonts w:hint="eastAsia"/>
          <w:b/>
          <w:sz w:val="22"/>
        </w:rPr>
        <w:t>指導のポイント</w:t>
      </w:r>
    </w:p>
    <w:p w:rsidR="005320A7" w:rsidRDefault="005320A7" w:rsidP="005320A7">
      <w:pPr>
        <w:ind w:left="220" w:hangingChars="100" w:hanging="220"/>
        <w:rPr>
          <w:sz w:val="22"/>
        </w:rPr>
      </w:pPr>
      <w:r w:rsidRPr="005320A7">
        <w:rPr>
          <w:rFonts w:hint="eastAsia"/>
          <w:sz w:val="22"/>
        </w:rPr>
        <w:t xml:space="preserve">　・年が明けた時期に行うと、去年のことを振り返ることができ、内容が濃く、楽しい会話になる。</w:t>
      </w:r>
    </w:p>
    <w:p w:rsidR="000636D9" w:rsidRDefault="000636D9" w:rsidP="005320A7">
      <w:pPr>
        <w:ind w:left="220" w:hangingChars="100" w:hanging="220"/>
        <w:rPr>
          <w:sz w:val="22"/>
        </w:rPr>
      </w:pPr>
      <w:r>
        <w:rPr>
          <w:rFonts w:hint="eastAsia"/>
          <w:sz w:val="22"/>
        </w:rPr>
        <w:t xml:space="preserve">　・</w:t>
      </w:r>
      <w:r>
        <w:rPr>
          <w:rFonts w:hint="eastAsia"/>
          <w:sz w:val="22"/>
        </w:rPr>
        <w:t xml:space="preserve">Fun essay </w:t>
      </w:r>
      <w:r>
        <w:rPr>
          <w:rFonts w:hint="eastAsia"/>
          <w:sz w:val="22"/>
        </w:rPr>
        <w:t>は、</w:t>
      </w:r>
      <w:r>
        <w:rPr>
          <w:rFonts w:hint="eastAsia"/>
          <w:sz w:val="22"/>
        </w:rPr>
        <w:t>picture</w:t>
      </w:r>
      <w:r w:rsidR="00BF391A">
        <w:rPr>
          <w:rFonts w:hint="eastAsia"/>
          <w:sz w:val="22"/>
        </w:rPr>
        <w:t>の出来</w:t>
      </w:r>
      <w:r>
        <w:rPr>
          <w:rFonts w:hint="eastAsia"/>
          <w:sz w:val="22"/>
        </w:rPr>
        <w:t>なども評価の対象になるためしっかりと書かせるとより良いエッセイとなる。</w:t>
      </w:r>
      <w:r w:rsidR="006E1F03">
        <w:rPr>
          <w:rFonts w:hint="eastAsia"/>
          <w:sz w:val="22"/>
        </w:rPr>
        <w:t xml:space="preserve">　</w:t>
      </w:r>
      <w:r w:rsidR="006E1F03">
        <w:rPr>
          <w:rFonts w:hint="eastAsia"/>
          <w:sz w:val="22"/>
        </w:rPr>
        <w:t xml:space="preserve"> </w:t>
      </w:r>
      <w:r w:rsidR="006E1F03">
        <w:rPr>
          <w:sz w:val="22"/>
        </w:rPr>
        <w:t xml:space="preserve">   </w:t>
      </w:r>
      <w:r w:rsidR="006E1F03">
        <w:rPr>
          <w:rFonts w:hint="eastAsia"/>
          <w:sz w:val="22"/>
        </w:rPr>
        <w:t xml:space="preserve">　　　　　　　　　　　　　　　　</w:t>
      </w:r>
    </w:p>
    <w:p w:rsidR="006E1F03" w:rsidRDefault="006E1F03" w:rsidP="005320A7">
      <w:pPr>
        <w:ind w:left="220" w:hangingChars="100" w:hanging="220"/>
        <w:rPr>
          <w:sz w:val="22"/>
        </w:rPr>
      </w:pPr>
      <w:r>
        <w:rPr>
          <w:rFonts w:hint="eastAsia"/>
          <w:sz w:val="22"/>
        </w:rPr>
        <w:t xml:space="preserve">　　　　　　　　　　　　　　　　　　　　　　　　　　　　　</w:t>
      </w:r>
      <w:r>
        <w:rPr>
          <w:rFonts w:hint="eastAsia"/>
          <w:sz w:val="22"/>
        </w:rPr>
        <w:t xml:space="preserve">     </w:t>
      </w:r>
    </w:p>
    <w:p w:rsidR="006E1F03" w:rsidRPr="005320A7" w:rsidRDefault="00A75304" w:rsidP="006E1F03">
      <w:pPr>
        <w:jc w:val="right"/>
        <w:rPr>
          <w:sz w:val="22"/>
        </w:rPr>
      </w:pPr>
      <w:r>
        <w:rPr>
          <w:rFonts w:hint="eastAsia"/>
          <w:sz w:val="22"/>
        </w:rPr>
        <w:t>加藤星也</w:t>
      </w:r>
      <w:bookmarkStart w:id="0" w:name="_GoBack"/>
      <w:bookmarkEnd w:id="0"/>
    </w:p>
    <w:sectPr w:rsidR="006E1F03" w:rsidRPr="005320A7">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049" w:rsidRDefault="00767049" w:rsidP="00B668B9">
      <w:r>
        <w:separator/>
      </w:r>
    </w:p>
  </w:endnote>
  <w:endnote w:type="continuationSeparator" w:id="0">
    <w:p w:rsidR="00767049" w:rsidRDefault="00767049" w:rsidP="00B6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049" w:rsidRDefault="00767049" w:rsidP="00B668B9">
      <w:r>
        <w:separator/>
      </w:r>
    </w:p>
  </w:footnote>
  <w:footnote w:type="continuationSeparator" w:id="0">
    <w:p w:rsidR="00767049" w:rsidRDefault="00767049" w:rsidP="00B66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8B9" w:rsidRDefault="00B668B9" w:rsidP="006F6217">
    <w:pPr>
      <w:pStyle w:val="a5"/>
      <w:jc w:val="right"/>
    </w:pPr>
    <w:r>
      <w:t>130ft008</w:t>
    </w:r>
    <w:r>
      <w:rPr>
        <w:rFonts w:hint="eastAsia"/>
      </w:rPr>
      <w:t xml:space="preserve">　</w:t>
    </w:r>
    <w:proofErr w:type="spellStart"/>
    <w:r>
      <w:rPr>
        <w:rFonts w:hint="eastAsia"/>
      </w:rPr>
      <w:t>Hoshiya</w:t>
    </w:r>
    <w:proofErr w:type="spellEnd"/>
    <w:r>
      <w:rPr>
        <w:rFonts w:hint="eastAsia"/>
      </w:rPr>
      <w:t xml:space="preserve"> Kato</w:t>
    </w:r>
  </w:p>
  <w:p w:rsidR="00B668B9" w:rsidRDefault="00B668B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2129DA"/>
    <w:multiLevelType w:val="hybridMultilevel"/>
    <w:tmpl w:val="D2DE283C"/>
    <w:lvl w:ilvl="0" w:tplc="A1B4E50E">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6F514457"/>
    <w:multiLevelType w:val="hybridMultilevel"/>
    <w:tmpl w:val="5A2A789A"/>
    <w:lvl w:ilvl="0" w:tplc="48928EF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5521F7"/>
    <w:multiLevelType w:val="hybridMultilevel"/>
    <w:tmpl w:val="8214B6C4"/>
    <w:lvl w:ilvl="0" w:tplc="7C625738">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C6E"/>
    <w:rsid w:val="00034355"/>
    <w:rsid w:val="000636D9"/>
    <w:rsid w:val="00221505"/>
    <w:rsid w:val="002666A7"/>
    <w:rsid w:val="00283627"/>
    <w:rsid w:val="004E2C6E"/>
    <w:rsid w:val="005320A7"/>
    <w:rsid w:val="006473D8"/>
    <w:rsid w:val="006E1F03"/>
    <w:rsid w:val="006F6217"/>
    <w:rsid w:val="00767049"/>
    <w:rsid w:val="00A75304"/>
    <w:rsid w:val="00B668B9"/>
    <w:rsid w:val="00BF1A4E"/>
    <w:rsid w:val="00BF391A"/>
    <w:rsid w:val="00CC0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3E2BBEA-E2CC-4CD1-B12F-384C5144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2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Plain Table 5"/>
    <w:basedOn w:val="a1"/>
    <w:uiPriority w:val="45"/>
    <w:rsid w:val="004E2C6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4">
    <w:name w:val="List Paragraph"/>
    <w:basedOn w:val="a"/>
    <w:uiPriority w:val="34"/>
    <w:qFormat/>
    <w:rsid w:val="00BF1A4E"/>
    <w:pPr>
      <w:ind w:leftChars="400" w:left="840"/>
    </w:pPr>
  </w:style>
  <w:style w:type="paragraph" w:styleId="a5">
    <w:name w:val="header"/>
    <w:basedOn w:val="a"/>
    <w:link w:val="a6"/>
    <w:uiPriority w:val="99"/>
    <w:unhideWhenUsed/>
    <w:rsid w:val="00B668B9"/>
    <w:pPr>
      <w:tabs>
        <w:tab w:val="center" w:pos="4252"/>
        <w:tab w:val="right" w:pos="8504"/>
      </w:tabs>
      <w:snapToGrid w:val="0"/>
    </w:pPr>
  </w:style>
  <w:style w:type="character" w:customStyle="1" w:styleId="a6">
    <w:name w:val="ヘッダー (文字)"/>
    <w:basedOn w:val="a0"/>
    <w:link w:val="a5"/>
    <w:uiPriority w:val="99"/>
    <w:rsid w:val="00B668B9"/>
  </w:style>
  <w:style w:type="paragraph" w:styleId="a7">
    <w:name w:val="footer"/>
    <w:basedOn w:val="a"/>
    <w:link w:val="a8"/>
    <w:uiPriority w:val="99"/>
    <w:unhideWhenUsed/>
    <w:rsid w:val="00B668B9"/>
    <w:pPr>
      <w:tabs>
        <w:tab w:val="center" w:pos="4252"/>
        <w:tab w:val="right" w:pos="8504"/>
      </w:tabs>
      <w:snapToGrid w:val="0"/>
    </w:pPr>
  </w:style>
  <w:style w:type="character" w:customStyle="1" w:styleId="a8">
    <w:name w:val="フッター (文字)"/>
    <w:basedOn w:val="a0"/>
    <w:link w:val="a7"/>
    <w:uiPriority w:val="99"/>
    <w:rsid w:val="00B668B9"/>
  </w:style>
  <w:style w:type="paragraph" w:styleId="a9">
    <w:name w:val="Balloon Text"/>
    <w:basedOn w:val="a"/>
    <w:link w:val="aa"/>
    <w:uiPriority w:val="99"/>
    <w:semiHidden/>
    <w:unhideWhenUsed/>
    <w:rsid w:val="006F62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F62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nakanishi</Company>
  <LinksUpToDate>false</LinksUpToDate>
  <CharactersWithSpaces>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カトウ　ホシヤ</dc:creator>
  <cp:keywords/>
  <dc:description/>
  <cp:lastModifiedBy>加藤星也</cp:lastModifiedBy>
  <cp:revision>10</cp:revision>
  <cp:lastPrinted>2017-01-23T03:55:00Z</cp:lastPrinted>
  <dcterms:created xsi:type="dcterms:W3CDTF">2016-10-31T07:23:00Z</dcterms:created>
  <dcterms:modified xsi:type="dcterms:W3CDTF">2017-02-28T04:33:00Z</dcterms:modified>
</cp:coreProperties>
</file>