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E6C77" w14:textId="299DB22E" w:rsidR="006A6B2D" w:rsidRDefault="00F379FB" w:rsidP="003B17B7">
      <w:pPr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>
        <w:rPr>
          <w:rFonts w:ascii="Times New Roman" w:hAnsi="Times New Roman" w:cs="Times New Roman" w:hint="eastAsia"/>
          <w:b/>
          <w:noProof/>
          <w:sz w:val="36"/>
          <w:szCs w:val="36"/>
        </w:rPr>
        <w:t>2</w:t>
      </w:r>
      <w:r>
        <w:rPr>
          <w:rFonts w:ascii="Times New Roman" w:hAnsi="Times New Roman" w:cs="Times New Roman" w:hint="eastAsia"/>
          <w:b/>
          <w:noProof/>
          <w:sz w:val="36"/>
          <w:szCs w:val="36"/>
        </w:rPr>
        <w:t>．</w:t>
      </w:r>
      <w:r w:rsidR="00B73CCD">
        <w:rPr>
          <w:rFonts w:ascii="Times New Roman" w:hAnsi="Times New Roman" w:cs="Times New Roman" w:hint="eastAsia"/>
          <w:b/>
          <w:noProof/>
          <w:sz w:val="36"/>
          <w:szCs w:val="36"/>
        </w:rPr>
        <w:t>W</w:t>
      </w:r>
      <w:r w:rsidR="0021089F">
        <w:rPr>
          <w:rFonts w:ascii="Times New Roman" w:hAnsi="Times New Roman" w:cs="Times New Roman" w:hint="eastAsia"/>
          <w:b/>
          <w:noProof/>
          <w:sz w:val="36"/>
          <w:szCs w:val="36"/>
        </w:rPr>
        <w:t>hat is this</w:t>
      </w:r>
      <w:r w:rsidR="00E94EFF">
        <w:rPr>
          <w:rFonts w:ascii="Times New Roman" w:hAnsi="Times New Roman" w:cs="Times New Roman" w:hint="eastAsia"/>
          <w:b/>
          <w:noProof/>
          <w:sz w:val="36"/>
          <w:szCs w:val="36"/>
        </w:rPr>
        <w:t>?</w:t>
      </w:r>
    </w:p>
    <w:p w14:paraId="71658D64" w14:textId="5FEE2E8F" w:rsidR="003B17B7" w:rsidRPr="003B17B7" w:rsidRDefault="00B73CCD" w:rsidP="003B17B7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 w:hint="eastAsia"/>
          <w:b/>
          <w:noProof/>
          <w:sz w:val="24"/>
          <w:szCs w:val="24"/>
        </w:rPr>
        <w:t>～かるたゲーム</w:t>
      </w:r>
      <w:r w:rsidR="00915310" w:rsidRPr="00915310">
        <w:rPr>
          <w:rFonts w:ascii="Times New Roman" w:hAnsi="Times New Roman" w:cs="Times New Roman" w:hint="eastAsia"/>
          <w:b/>
          <w:noProof/>
          <w:sz w:val="24"/>
          <w:szCs w:val="24"/>
        </w:rPr>
        <w:t>～</w:t>
      </w:r>
    </w:p>
    <w:tbl>
      <w:tblPr>
        <w:tblStyle w:val="a8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7279"/>
      </w:tblGrid>
      <w:tr w:rsidR="00F26EEF" w14:paraId="4F1A0DA1" w14:textId="77777777" w:rsidTr="003B17B7">
        <w:tc>
          <w:tcPr>
            <w:tcW w:w="1368" w:type="dxa"/>
          </w:tcPr>
          <w:p w14:paraId="798B3DA7" w14:textId="2BC6ABCA" w:rsidR="00F26EEF" w:rsidRPr="00B73CCD" w:rsidRDefault="00F26EEF" w:rsidP="00B73CCD">
            <w:pPr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3CCD"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目標 :</w:t>
            </w:r>
          </w:p>
        </w:tc>
        <w:tc>
          <w:tcPr>
            <w:tcW w:w="7279" w:type="dxa"/>
          </w:tcPr>
          <w:p w14:paraId="6DC91AD0" w14:textId="7786827C" w:rsidR="0021089F" w:rsidRPr="00B73CCD" w:rsidRDefault="000D37DD" w:rsidP="00B73CCD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</w:t>
            </w:r>
            <w:r w:rsidR="0021089F" w:rsidRPr="00B73CC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動物やスポーツや果物の単語に慣れ親しむ。</w:t>
            </w:r>
          </w:p>
          <w:p w14:paraId="5716942C" w14:textId="5F69A324" w:rsidR="00AC2168" w:rsidRPr="00B73CCD" w:rsidRDefault="000D37DD" w:rsidP="00B73CCD">
            <w:pPr>
              <w:rPr>
                <w:rFonts w:asciiTheme="minorEastAsia" w:eastAsiaTheme="minorEastAsia" w:hAnsiTheme="minorEastAsia" w:cs="Times New Roman"/>
                <w:noProof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・</w:t>
            </w:r>
            <w:r w:rsidR="00AC2168" w:rsidRPr="00B73CCD">
              <w:rPr>
                <w:rFonts w:eastAsiaTheme="minorEastAsia"/>
                <w:sz w:val="24"/>
                <w:szCs w:val="24"/>
              </w:rPr>
              <w:t>“</w:t>
            </w:r>
            <w:r w:rsidR="00AC2168" w:rsidRPr="00B73CCD">
              <w:rPr>
                <w:rFonts w:hint="eastAsia"/>
                <w:sz w:val="24"/>
                <w:szCs w:val="24"/>
              </w:rPr>
              <w:t>What</w:t>
            </w:r>
            <w:r w:rsidR="00AC2168" w:rsidRPr="00B73CCD">
              <w:rPr>
                <w:sz w:val="24"/>
                <w:szCs w:val="24"/>
              </w:rPr>
              <w:t>’</w:t>
            </w:r>
            <w:r w:rsidR="00AC2168" w:rsidRPr="00B73CCD">
              <w:rPr>
                <w:rFonts w:hint="eastAsia"/>
                <w:sz w:val="24"/>
                <w:szCs w:val="24"/>
              </w:rPr>
              <w:t>s</w:t>
            </w:r>
            <w:r w:rsidR="00AC2168" w:rsidRPr="00B73CCD">
              <w:rPr>
                <w:sz w:val="24"/>
                <w:szCs w:val="24"/>
              </w:rPr>
              <w:t xml:space="preserve"> </w:t>
            </w:r>
            <w:r w:rsidR="00AC2168" w:rsidRPr="00B73CCD">
              <w:rPr>
                <w:rFonts w:hint="eastAsia"/>
                <w:sz w:val="24"/>
                <w:szCs w:val="24"/>
              </w:rPr>
              <w:t>this?</w:t>
            </w:r>
            <w:r w:rsidR="00AC2168" w:rsidRPr="00B73CCD">
              <w:rPr>
                <w:rFonts w:eastAsiaTheme="minorEastAsia"/>
                <w:sz w:val="24"/>
                <w:szCs w:val="24"/>
              </w:rPr>
              <w:t>”</w:t>
            </w:r>
            <w:r w:rsidR="00AC2168" w:rsidRPr="00B73CCD">
              <w:rPr>
                <w:rFonts w:eastAsiaTheme="minorEastAsia" w:hint="eastAsia"/>
                <w:sz w:val="24"/>
                <w:szCs w:val="24"/>
              </w:rPr>
              <w:t>の表現を用いて、これは何？と尋ねることができる。</w:t>
            </w:r>
          </w:p>
          <w:p w14:paraId="183F4A82" w14:textId="274AFAF6" w:rsidR="00AC2168" w:rsidRPr="00B73CCD" w:rsidRDefault="000D37DD" w:rsidP="00B73CCD">
            <w:pPr>
              <w:rPr>
                <w:rFonts w:asciiTheme="minorEastAsia" w:eastAsiaTheme="minorEastAsia" w:hAnsiTheme="minorEastAsia" w:cs="Times New Roman"/>
                <w:noProof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・</w:t>
            </w:r>
            <w:r w:rsidR="00AC2168" w:rsidRPr="00B73CCD">
              <w:rPr>
                <w:rFonts w:eastAsiaTheme="minorEastAsia"/>
                <w:sz w:val="24"/>
                <w:szCs w:val="24"/>
              </w:rPr>
              <w:t>“</w:t>
            </w:r>
            <w:r w:rsidR="00AC2168" w:rsidRPr="00B73CCD">
              <w:rPr>
                <w:rFonts w:hint="eastAsia"/>
                <w:sz w:val="24"/>
                <w:szCs w:val="24"/>
              </w:rPr>
              <w:t>What</w:t>
            </w:r>
            <w:r w:rsidR="00AC2168" w:rsidRPr="00B73CCD">
              <w:rPr>
                <w:sz w:val="24"/>
                <w:szCs w:val="24"/>
              </w:rPr>
              <w:t>’</w:t>
            </w:r>
            <w:r w:rsidR="00AC2168" w:rsidRPr="00B73CCD">
              <w:rPr>
                <w:rFonts w:hint="eastAsia"/>
                <w:sz w:val="24"/>
                <w:szCs w:val="24"/>
              </w:rPr>
              <w:t>s</w:t>
            </w:r>
            <w:r w:rsidR="00AC2168" w:rsidRPr="00B73CCD">
              <w:rPr>
                <w:sz w:val="24"/>
                <w:szCs w:val="24"/>
              </w:rPr>
              <w:t xml:space="preserve"> </w:t>
            </w:r>
            <w:r w:rsidR="00AC2168" w:rsidRPr="00B73CCD">
              <w:rPr>
                <w:rFonts w:hint="eastAsia"/>
                <w:sz w:val="24"/>
                <w:szCs w:val="24"/>
              </w:rPr>
              <w:t>this?</w:t>
            </w:r>
            <w:r w:rsidR="00AC2168" w:rsidRPr="00B73CCD">
              <w:rPr>
                <w:rFonts w:eastAsiaTheme="minorEastAsia"/>
                <w:sz w:val="24"/>
                <w:szCs w:val="24"/>
              </w:rPr>
              <w:t>”</w:t>
            </w:r>
            <w:r w:rsidR="00AC2168" w:rsidRPr="00B73CCD">
              <w:rPr>
                <w:rFonts w:eastAsiaTheme="minorEastAsia" w:hint="eastAsia"/>
                <w:sz w:val="24"/>
                <w:szCs w:val="24"/>
              </w:rPr>
              <w:t>の質問に対して、</w:t>
            </w:r>
            <w:r w:rsidR="00AC2168" w:rsidRPr="00B73CC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C2168" w:rsidRPr="00B73CCD">
              <w:rPr>
                <w:rFonts w:ascii="Times New Roman" w:hAnsi="Times New Roman" w:cs="Times New Roman" w:hint="eastAsia"/>
                <w:sz w:val="24"/>
                <w:szCs w:val="24"/>
              </w:rPr>
              <w:t>It</w:t>
            </w:r>
            <w:r w:rsidR="00AC2168" w:rsidRPr="00B73CC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AC2168" w:rsidRPr="00B73CC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 </w:t>
            </w:r>
            <w:r w:rsidR="00AC2168" w:rsidRPr="00B73CCD">
              <w:rPr>
                <w:rFonts w:hint="eastAsia"/>
                <w:sz w:val="22"/>
              </w:rPr>
              <w:t>a/an</w:t>
            </w:r>
            <w:r w:rsidR="00AC2168" w:rsidRPr="00B73CCD">
              <w:rPr>
                <w:sz w:val="22"/>
              </w:rPr>
              <w:t xml:space="preserve"> </w:t>
            </w:r>
            <w:r w:rsidR="00AC2168" w:rsidRPr="00B73CCD">
              <w:rPr>
                <w:rFonts w:ascii="ＭＳ 明朝" w:eastAsia="ＭＳ 明朝" w:hAnsi="ＭＳ 明朝" w:cs="ＭＳ 明朝" w:hint="eastAsia"/>
                <w:sz w:val="22"/>
              </w:rPr>
              <w:t>〜</w:t>
            </w:r>
            <w:r w:rsidR="00AC2168" w:rsidRPr="00B73CCD">
              <w:rPr>
                <w:rFonts w:hint="eastAsia"/>
                <w:sz w:val="22"/>
              </w:rPr>
              <w:t>.</w:t>
            </w:r>
            <w:r w:rsidR="00AC2168" w:rsidRPr="00B73CCD">
              <w:rPr>
                <w:sz w:val="22"/>
              </w:rPr>
              <w:t>”</w:t>
            </w:r>
            <w:r w:rsidR="00AC2168" w:rsidRPr="00B73CCD">
              <w:rPr>
                <w:rFonts w:asciiTheme="minorEastAsia" w:eastAsiaTheme="minorEastAsia" w:hAnsiTheme="minorEastAsia" w:hint="eastAsia"/>
                <w:sz w:val="22"/>
              </w:rPr>
              <w:t>の表現を用いて、答えることができる。</w:t>
            </w:r>
          </w:p>
        </w:tc>
      </w:tr>
      <w:tr w:rsidR="00F26EEF" w14:paraId="6BDF56CD" w14:textId="77777777" w:rsidTr="003B17B7">
        <w:tc>
          <w:tcPr>
            <w:tcW w:w="1368" w:type="dxa"/>
          </w:tcPr>
          <w:p w14:paraId="3EED550D" w14:textId="31E4A625" w:rsidR="00F26EEF" w:rsidRDefault="00F26EEF" w:rsidP="00B73CCD">
            <w:pPr>
              <w:jc w:val="left"/>
              <w:rPr>
                <w:rFonts w:asciiTheme="minorEastAsia" w:eastAsiaTheme="minorEastAsia" w:hAnsiTheme="minorEastAsia" w:cs="Times New Roman"/>
                <w:noProof/>
                <w:sz w:val="24"/>
                <w:szCs w:val="24"/>
              </w:rPr>
            </w:pPr>
            <w:r w:rsidRPr="00B73CCD"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対象 :</w:t>
            </w:r>
          </w:p>
          <w:p w14:paraId="3589C05E" w14:textId="6CEF7CFD" w:rsidR="00B73CCD" w:rsidRPr="00B73CCD" w:rsidRDefault="00B73CCD" w:rsidP="00B73CCD">
            <w:pPr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時間:</w:t>
            </w:r>
          </w:p>
        </w:tc>
        <w:tc>
          <w:tcPr>
            <w:tcW w:w="7279" w:type="dxa"/>
          </w:tcPr>
          <w:p w14:paraId="16E6F1A1" w14:textId="77777777" w:rsidR="00F26EEF" w:rsidRDefault="008354E3" w:rsidP="008354E3">
            <w:pPr>
              <w:ind w:left="1200" w:hangingChars="500" w:hanging="1200"/>
              <w:rPr>
                <w:rFonts w:asciiTheme="minorEastAsia" w:eastAsiaTheme="minorEastAsia" w:hAnsiTheme="minorEastAsia" w:cs="Times New Roman"/>
                <w:noProof/>
                <w:sz w:val="24"/>
                <w:szCs w:val="24"/>
              </w:rPr>
            </w:pPr>
            <w:r w:rsidRPr="008354E3">
              <w:rPr>
                <w:rFonts w:asciiTheme="minorEastAsia" w:eastAsiaTheme="minorEastAsia" w:hAnsiTheme="minorEastAsia" w:cs="Times New Roman"/>
                <w:noProof/>
                <w:sz w:val="24"/>
                <w:szCs w:val="24"/>
                <w:lang w:eastAsia="zh-CN"/>
              </w:rPr>
              <w:t>小学校</w:t>
            </w:r>
            <w:r w:rsidR="0021089F"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４</w:t>
            </w:r>
            <w:r w:rsidRPr="008354E3"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年生</w:t>
            </w:r>
          </w:p>
          <w:p w14:paraId="00A598B0" w14:textId="49EC2C82" w:rsidR="000D37DD" w:rsidRPr="00F26EEF" w:rsidRDefault="000D37DD" w:rsidP="008354E3">
            <w:pPr>
              <w:ind w:left="1200" w:hangingChars="500" w:hanging="1200"/>
              <w:rPr>
                <w:rFonts w:asciiTheme="minorEastAsia" w:eastAsiaTheme="minorEastAsia" w:hAnsiTheme="minorEastAsia" w:cs="Times New Roman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15分</w:t>
            </w:r>
          </w:p>
        </w:tc>
      </w:tr>
      <w:tr w:rsidR="00F26EEF" w:rsidRPr="00AC2168" w14:paraId="4C87AA28" w14:textId="77777777" w:rsidTr="003B17B7">
        <w:tc>
          <w:tcPr>
            <w:tcW w:w="1368" w:type="dxa"/>
          </w:tcPr>
          <w:p w14:paraId="7211DF85" w14:textId="28965DC6" w:rsidR="00F26EEF" w:rsidRDefault="00F26EEF" w:rsidP="00B73CCD">
            <w:pPr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言語材料:</w:t>
            </w:r>
          </w:p>
        </w:tc>
        <w:tc>
          <w:tcPr>
            <w:tcW w:w="7279" w:type="dxa"/>
          </w:tcPr>
          <w:p w14:paraId="32B8F005" w14:textId="77777777" w:rsidR="008E6342" w:rsidRPr="00AC2168" w:rsidRDefault="00F26EEF" w:rsidP="00032B95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AC2168"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＜表現</w:t>
            </w:r>
            <w:r w:rsidR="008E6342" w:rsidRPr="00AC2168"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＞</w:t>
            </w:r>
            <w:r w:rsidR="0021089F" w:rsidRPr="00AC2168">
              <w:rPr>
                <w:rFonts w:hint="eastAsia"/>
                <w:sz w:val="24"/>
                <w:szCs w:val="24"/>
              </w:rPr>
              <w:t>What</w:t>
            </w:r>
            <w:r w:rsidR="0021089F" w:rsidRPr="00AC2168">
              <w:rPr>
                <w:sz w:val="24"/>
                <w:szCs w:val="24"/>
              </w:rPr>
              <w:t>’</w:t>
            </w:r>
            <w:r w:rsidR="0021089F" w:rsidRPr="00AC2168">
              <w:rPr>
                <w:rFonts w:hint="eastAsia"/>
                <w:sz w:val="24"/>
                <w:szCs w:val="24"/>
              </w:rPr>
              <w:t>s</w:t>
            </w:r>
            <w:r w:rsidR="0021089F" w:rsidRPr="00AC2168">
              <w:rPr>
                <w:sz w:val="24"/>
                <w:szCs w:val="24"/>
              </w:rPr>
              <w:t xml:space="preserve"> </w:t>
            </w:r>
            <w:r w:rsidR="0021089F" w:rsidRPr="00AC2168">
              <w:rPr>
                <w:rFonts w:hint="eastAsia"/>
                <w:sz w:val="24"/>
                <w:szCs w:val="24"/>
              </w:rPr>
              <w:t>this?</w:t>
            </w:r>
            <w:r w:rsidR="0021089F" w:rsidRPr="00AC2168">
              <w:rPr>
                <w:sz w:val="24"/>
                <w:szCs w:val="24"/>
              </w:rPr>
              <w:t>/</w:t>
            </w:r>
            <w:r w:rsidR="0021089F" w:rsidRPr="00AC216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21089F" w:rsidRPr="00AC2168">
              <w:rPr>
                <w:rFonts w:hint="eastAsia"/>
                <w:sz w:val="24"/>
                <w:szCs w:val="24"/>
              </w:rPr>
              <w:t>It</w:t>
            </w:r>
            <w:r w:rsidR="0021089F" w:rsidRPr="00AC2168">
              <w:rPr>
                <w:sz w:val="24"/>
                <w:szCs w:val="24"/>
              </w:rPr>
              <w:t>’</w:t>
            </w:r>
            <w:r w:rsidR="0021089F" w:rsidRPr="00AC2168">
              <w:rPr>
                <w:rFonts w:hint="eastAsia"/>
                <w:sz w:val="24"/>
                <w:szCs w:val="24"/>
              </w:rPr>
              <w:t>s</w:t>
            </w:r>
            <w:r w:rsidR="0021089F" w:rsidRPr="00AC2168">
              <w:rPr>
                <w:sz w:val="24"/>
                <w:szCs w:val="24"/>
              </w:rPr>
              <w:t xml:space="preserve"> </w:t>
            </w:r>
            <w:r w:rsidR="0021089F" w:rsidRPr="00AC2168">
              <w:rPr>
                <w:rFonts w:hint="eastAsia"/>
                <w:sz w:val="24"/>
                <w:szCs w:val="24"/>
              </w:rPr>
              <w:t>a/an</w:t>
            </w:r>
            <w:r w:rsidR="0021089F" w:rsidRPr="00AC2168">
              <w:rPr>
                <w:sz w:val="24"/>
                <w:szCs w:val="24"/>
              </w:rPr>
              <w:t xml:space="preserve"> </w:t>
            </w:r>
            <w:r w:rsidR="0021089F" w:rsidRPr="00AC2168">
              <w:rPr>
                <w:rFonts w:hint="eastAsia"/>
                <w:sz w:val="24"/>
                <w:szCs w:val="24"/>
              </w:rPr>
              <w:t>〜.</w:t>
            </w:r>
          </w:p>
          <w:p w14:paraId="7BDCCFA5" w14:textId="77777777" w:rsidR="0021089F" w:rsidRPr="00AC2168" w:rsidRDefault="00F26EEF" w:rsidP="0021089F">
            <w:pPr>
              <w:jc w:val="left"/>
              <w:rPr>
                <w:rFonts w:asciiTheme="minorEastAsia" w:eastAsiaTheme="minorEastAsia" w:hAnsiTheme="minorEastAsia" w:cs="Times New Roman"/>
                <w:noProof/>
                <w:sz w:val="24"/>
                <w:szCs w:val="24"/>
              </w:rPr>
            </w:pPr>
            <w:r w:rsidRPr="00AC2168"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＜語彙＞</w:t>
            </w:r>
          </w:p>
          <w:p w14:paraId="6116F95B" w14:textId="77777777" w:rsidR="0021089F" w:rsidRPr="00AC2168" w:rsidRDefault="0021089F" w:rsidP="0021089F">
            <w:pPr>
              <w:jc w:val="left"/>
              <w:rPr>
                <w:sz w:val="24"/>
                <w:szCs w:val="24"/>
                <w:lang w:val="pt-BR"/>
              </w:rPr>
            </w:pPr>
            <w:r w:rsidRPr="00231907">
              <w:rPr>
                <w:rFonts w:eastAsiaTheme="minorEastAsia" w:hint="eastAsia"/>
                <w:sz w:val="24"/>
                <w:szCs w:val="24"/>
              </w:rPr>
              <w:t>動物</w:t>
            </w:r>
            <w:r w:rsidR="00AC2168" w:rsidRPr="00231907"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 w:rsidR="00AC2168">
              <w:rPr>
                <w:rFonts w:hint="eastAsia"/>
                <w:sz w:val="24"/>
                <w:szCs w:val="24"/>
                <w:lang w:val="pt-BR"/>
              </w:rPr>
              <w:t>(</w:t>
            </w:r>
            <w:r w:rsidRPr="00AC2168">
              <w:rPr>
                <w:sz w:val="24"/>
                <w:szCs w:val="24"/>
              </w:rPr>
              <w:t>dog, elephant, cat, lion, rabbit, giraffe</w:t>
            </w:r>
            <w:r w:rsidRPr="00AC2168">
              <w:rPr>
                <w:rFonts w:hint="eastAsia"/>
                <w:sz w:val="24"/>
                <w:szCs w:val="24"/>
              </w:rPr>
              <w:t>)</w:t>
            </w:r>
          </w:p>
          <w:p w14:paraId="4969012F" w14:textId="77777777" w:rsidR="0021089F" w:rsidRPr="00AC2168" w:rsidRDefault="0021089F" w:rsidP="0021089F">
            <w:pPr>
              <w:jc w:val="left"/>
              <w:rPr>
                <w:sz w:val="24"/>
                <w:szCs w:val="24"/>
                <w:lang w:val="pt-BR"/>
              </w:rPr>
            </w:pPr>
            <w:r w:rsidRPr="00231907">
              <w:rPr>
                <w:rFonts w:eastAsiaTheme="minorEastAsia" w:hint="eastAsia"/>
                <w:sz w:val="24"/>
                <w:szCs w:val="24"/>
              </w:rPr>
              <w:t>スポーツ</w:t>
            </w:r>
            <w:r w:rsidRPr="00231907"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 w:rsidRPr="00AC2168">
              <w:rPr>
                <w:rFonts w:hint="eastAsia"/>
                <w:sz w:val="24"/>
                <w:szCs w:val="24"/>
                <w:lang w:val="pt-BR"/>
              </w:rPr>
              <w:t>(b</w:t>
            </w:r>
            <w:r w:rsidRPr="00AC2168">
              <w:rPr>
                <w:sz w:val="24"/>
                <w:szCs w:val="24"/>
                <w:lang w:val="pt-BR"/>
              </w:rPr>
              <w:t>aseball, soccer, basketball, dodge</w:t>
            </w:r>
            <w:r w:rsidR="00AC2168" w:rsidRPr="00D258D4">
              <w:rPr>
                <w:rFonts w:hint="eastAsia"/>
                <w:sz w:val="24"/>
                <w:szCs w:val="24"/>
                <w:lang w:val="pt-BR"/>
              </w:rPr>
              <w:t>ball</w:t>
            </w:r>
            <w:r w:rsidRPr="00AC2168">
              <w:rPr>
                <w:sz w:val="24"/>
                <w:szCs w:val="24"/>
                <w:lang w:val="pt-BR"/>
              </w:rPr>
              <w:t>, volleyball, swimming</w:t>
            </w:r>
            <w:r w:rsidRPr="00AC2168">
              <w:rPr>
                <w:rFonts w:hint="eastAsia"/>
                <w:sz w:val="24"/>
                <w:szCs w:val="24"/>
                <w:lang w:val="pt-BR"/>
              </w:rPr>
              <w:t>)</w:t>
            </w:r>
            <w:r w:rsidRPr="00AC2168">
              <w:rPr>
                <w:sz w:val="24"/>
                <w:szCs w:val="24"/>
                <w:lang w:val="pt-BR"/>
              </w:rPr>
              <w:t xml:space="preserve"> </w:t>
            </w:r>
          </w:p>
          <w:p w14:paraId="5C5F3BD8" w14:textId="3879C6E0" w:rsidR="00F26EEF" w:rsidRPr="00AC2168" w:rsidRDefault="0021089F" w:rsidP="0021089F">
            <w:pPr>
              <w:tabs>
                <w:tab w:val="left" w:pos="5355"/>
              </w:tabs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231907">
              <w:rPr>
                <w:rFonts w:eastAsiaTheme="minorEastAsia" w:hint="eastAsia"/>
                <w:sz w:val="24"/>
                <w:szCs w:val="24"/>
              </w:rPr>
              <w:t>果物</w:t>
            </w:r>
            <w:r w:rsidRPr="00231907"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 w:rsidRPr="00AC2168">
              <w:rPr>
                <w:rFonts w:hint="eastAsia"/>
                <w:sz w:val="24"/>
                <w:szCs w:val="24"/>
                <w:lang w:val="pt-BR"/>
              </w:rPr>
              <w:t>(</w:t>
            </w:r>
            <w:r w:rsidRPr="00AC2168">
              <w:rPr>
                <w:sz w:val="24"/>
                <w:szCs w:val="24"/>
                <w:lang w:val="pt-BR"/>
              </w:rPr>
              <w:t>apple, bana</w:t>
            </w:r>
            <w:r w:rsidR="005B16C6">
              <w:rPr>
                <w:sz w:val="24"/>
                <w:szCs w:val="24"/>
                <w:lang w:val="pt-BR"/>
              </w:rPr>
              <w:t xml:space="preserve">na, </w:t>
            </w:r>
            <w:r w:rsidR="00AB0F40" w:rsidRPr="00AB0F40"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  <w:t>grapes</w:t>
            </w:r>
            <w:r w:rsidR="005B16C6">
              <w:rPr>
                <w:sz w:val="24"/>
                <w:szCs w:val="24"/>
                <w:lang w:val="pt-BR"/>
              </w:rPr>
              <w:t>, peach, orange, water</w:t>
            </w:r>
            <w:r w:rsidRPr="00AC2168">
              <w:rPr>
                <w:sz w:val="24"/>
                <w:szCs w:val="24"/>
                <w:lang w:val="pt-BR"/>
              </w:rPr>
              <w:t>melon</w:t>
            </w:r>
            <w:r w:rsidRPr="00AC2168">
              <w:rPr>
                <w:rFonts w:hint="eastAsia"/>
                <w:sz w:val="24"/>
                <w:szCs w:val="24"/>
                <w:lang w:val="pt-BR"/>
              </w:rPr>
              <w:t>)</w:t>
            </w:r>
          </w:p>
        </w:tc>
      </w:tr>
      <w:tr w:rsidR="00F26EEF" w14:paraId="66FA1FD9" w14:textId="77777777" w:rsidTr="003B17B7">
        <w:tc>
          <w:tcPr>
            <w:tcW w:w="1368" w:type="dxa"/>
          </w:tcPr>
          <w:p w14:paraId="0B978E76" w14:textId="3A9AE6C1" w:rsidR="00F26EEF" w:rsidRPr="00B73CCD" w:rsidRDefault="00F26EEF" w:rsidP="00B73CCD">
            <w:pPr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3CCD"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準備 :</w:t>
            </w:r>
          </w:p>
        </w:tc>
        <w:tc>
          <w:tcPr>
            <w:tcW w:w="7279" w:type="dxa"/>
          </w:tcPr>
          <w:p w14:paraId="5040F4BF" w14:textId="1FBB0C42" w:rsidR="00F26EEF" w:rsidRPr="00F26EEF" w:rsidRDefault="0021089F" w:rsidP="00E5584F">
            <w:pPr>
              <w:rPr>
                <w:rFonts w:asciiTheme="minorEastAsia" w:eastAsiaTheme="minorEastAsia" w:hAnsiTheme="minorEastAsia" w:cs="Times New Roman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絵カード</w:t>
            </w:r>
            <w:r w:rsidR="00B73CCD"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(提示用)</w:t>
            </w:r>
            <w:r w:rsidR="00E5584F"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１セット</w:t>
            </w:r>
            <w:r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、</w:t>
            </w:r>
            <w:r w:rsidR="00E5584F"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かるたゲーム用絵カード</w:t>
            </w:r>
            <w:r w:rsidR="00B73CCD"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セット(読み手カードとゲーム用カードの２セット)各グループ１セット</w:t>
            </w:r>
            <w:r w:rsidR="00E5584F"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w:t>ずつ</w:t>
            </w:r>
          </w:p>
        </w:tc>
      </w:tr>
    </w:tbl>
    <w:p w14:paraId="24A4A738" w14:textId="77777777" w:rsidR="00726C90" w:rsidRPr="00B73CCD" w:rsidRDefault="00726C90" w:rsidP="008354E3">
      <w:pPr>
        <w:rPr>
          <w:rFonts w:asciiTheme="minorEastAsia" w:hAnsiTheme="minorEastAsia"/>
          <w:noProof/>
          <w:sz w:val="24"/>
          <w:szCs w:val="24"/>
        </w:rPr>
      </w:pPr>
    </w:p>
    <w:p w14:paraId="5BAFCB96" w14:textId="35E077F0" w:rsidR="004E532B" w:rsidRPr="003B17B7" w:rsidRDefault="003B17B7" w:rsidP="00B73CCD">
      <w:pPr>
        <w:ind w:left="720" w:hangingChars="300" w:hanging="720"/>
        <w:rPr>
          <w:b/>
          <w:noProof/>
          <w:sz w:val="24"/>
          <w:szCs w:val="24"/>
        </w:rPr>
      </w:pPr>
      <w:r w:rsidRPr="003B17B7">
        <w:rPr>
          <w:b/>
          <w:noProof/>
          <w:sz w:val="24"/>
          <w:szCs w:val="24"/>
        </w:rPr>
        <w:t>この</w:t>
      </w:r>
      <w:r w:rsidR="004E532B" w:rsidRPr="003B17B7">
        <w:rPr>
          <w:rFonts w:hint="eastAsia"/>
          <w:b/>
          <w:noProof/>
          <w:sz w:val="24"/>
          <w:szCs w:val="24"/>
        </w:rPr>
        <w:t>タスクの進め方</w:t>
      </w:r>
    </w:p>
    <w:p w14:paraId="022214D5" w14:textId="08D8877C" w:rsidR="005F7CB7" w:rsidRDefault="004E532B" w:rsidP="004E532B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9355BB">
        <w:rPr>
          <w:rFonts w:ascii="Times New Roman" w:hAnsi="Times New Roman" w:cs="Times New Roman" w:hint="eastAsia"/>
          <w:noProof/>
          <w:sz w:val="24"/>
          <w:szCs w:val="24"/>
        </w:rPr>
        <w:t>○</w:t>
      </w:r>
      <w:r w:rsidRPr="009355BB">
        <w:rPr>
          <w:rFonts w:ascii="Times New Roman" w:hAnsi="Times New Roman" w:cs="Times New Roman"/>
          <w:b/>
          <w:noProof/>
          <w:sz w:val="24"/>
          <w:szCs w:val="24"/>
        </w:rPr>
        <w:t>Pre-task</w:t>
      </w:r>
      <w:r w:rsidR="00EA1810">
        <w:rPr>
          <w:rFonts w:ascii="Times New Roman" w:hAnsi="Times New Roman" w:cs="Times New Roman" w:hint="eastAsia"/>
          <w:b/>
          <w:noProof/>
          <w:sz w:val="24"/>
          <w:szCs w:val="24"/>
        </w:rPr>
        <w:t xml:space="preserve">　　</w:t>
      </w:r>
    </w:p>
    <w:p w14:paraId="7085F2F6" w14:textId="1C7AB441" w:rsidR="00B9094B" w:rsidRDefault="00B9094B" w:rsidP="005E67EC">
      <w:pPr>
        <w:pStyle w:val="a3"/>
        <w:numPr>
          <w:ilvl w:val="0"/>
          <w:numId w:val="11"/>
        </w:numPr>
        <w:ind w:leftChars="0"/>
        <w:rPr>
          <w:rFonts w:asciiTheme="minorEastAsia" w:hAnsiTheme="minorEastAsia"/>
          <w:sz w:val="24"/>
          <w:szCs w:val="24"/>
        </w:rPr>
      </w:pPr>
      <w:r w:rsidRPr="005E67EC">
        <w:rPr>
          <w:rFonts w:asciiTheme="minorEastAsia" w:hAnsiTheme="minorEastAsia"/>
          <w:sz w:val="24"/>
          <w:szCs w:val="24"/>
        </w:rPr>
        <w:t>教師は</w:t>
      </w:r>
      <w:r w:rsidR="005E67EC" w:rsidRPr="005E67EC">
        <w:rPr>
          <w:rFonts w:asciiTheme="minorEastAsia" w:hAnsiTheme="minorEastAsia" w:hint="eastAsia"/>
          <w:sz w:val="24"/>
          <w:szCs w:val="24"/>
        </w:rPr>
        <w:t>絵カード</w:t>
      </w:r>
      <w:r w:rsidR="00B73CCD">
        <w:rPr>
          <w:rFonts w:asciiTheme="minorEastAsia" w:hAnsiTheme="minorEastAsia" w:cs="Times New Roman" w:hint="eastAsia"/>
          <w:noProof/>
          <w:sz w:val="24"/>
          <w:szCs w:val="24"/>
        </w:rPr>
        <w:t>(提示用)</w:t>
      </w:r>
      <w:r w:rsidR="005E67EC" w:rsidRPr="005E67EC">
        <w:rPr>
          <w:rFonts w:asciiTheme="minorEastAsia" w:hAnsiTheme="minorEastAsia" w:hint="eastAsia"/>
          <w:sz w:val="24"/>
          <w:szCs w:val="24"/>
        </w:rPr>
        <w:t>を用意する。</w:t>
      </w:r>
    </w:p>
    <w:p w14:paraId="5DC6C16D" w14:textId="77777777" w:rsidR="005E67EC" w:rsidRPr="005E67EC" w:rsidRDefault="005E67EC" w:rsidP="005E67EC">
      <w:pPr>
        <w:pStyle w:val="a3"/>
        <w:numPr>
          <w:ilvl w:val="0"/>
          <w:numId w:val="1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教師は絵カードを一枚選ぶ。</w:t>
      </w:r>
    </w:p>
    <w:p w14:paraId="2CF75F52" w14:textId="181DED83" w:rsidR="005E67EC" w:rsidRPr="005E67EC" w:rsidRDefault="005E67EC" w:rsidP="005E67EC">
      <w:pPr>
        <w:pStyle w:val="a3"/>
        <w:numPr>
          <w:ilvl w:val="0"/>
          <w:numId w:val="11"/>
        </w:numPr>
        <w:ind w:leftChars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教師は</w:t>
      </w:r>
      <w:r w:rsidRPr="005E67EC">
        <w:rPr>
          <w:rFonts w:asciiTheme="minorEastAsia" w:hAnsiTheme="minorEastAsia" w:hint="eastAsia"/>
          <w:sz w:val="24"/>
          <w:szCs w:val="24"/>
        </w:rPr>
        <w:t>絵カード</w:t>
      </w:r>
      <w:r w:rsidR="00E5584F">
        <w:rPr>
          <w:rFonts w:asciiTheme="minorEastAsia" w:hAnsiTheme="minorEastAsia" w:hint="eastAsia"/>
          <w:sz w:val="24"/>
          <w:szCs w:val="24"/>
        </w:rPr>
        <w:t>の絵を</w:t>
      </w:r>
      <w:r w:rsidRPr="005E67EC">
        <w:rPr>
          <w:rFonts w:asciiTheme="minorEastAsia" w:hAnsiTheme="minorEastAsia" w:hint="eastAsia"/>
          <w:sz w:val="24"/>
          <w:szCs w:val="24"/>
        </w:rPr>
        <w:t>隠し、徐々に一部を</w:t>
      </w:r>
      <w:r>
        <w:rPr>
          <w:rFonts w:asciiTheme="minorEastAsia" w:hAnsiTheme="minorEastAsia" w:hint="eastAsia"/>
          <w:sz w:val="24"/>
          <w:szCs w:val="24"/>
        </w:rPr>
        <w:t>見せ</w:t>
      </w:r>
      <w:r w:rsidRPr="005E67EC">
        <w:rPr>
          <w:rFonts w:asciiTheme="minorEastAsia" w:hAnsiTheme="minorEastAsia" w:hint="eastAsia"/>
          <w:sz w:val="24"/>
          <w:szCs w:val="24"/>
        </w:rPr>
        <w:t>ながら、このカードは何か</w:t>
      </w:r>
      <w:r w:rsidR="00B73CCD" w:rsidRPr="00B73CCD">
        <w:rPr>
          <w:rFonts w:ascii="Century" w:hAnsi="Century"/>
          <w:sz w:val="24"/>
          <w:szCs w:val="24"/>
        </w:rPr>
        <w:t>“Wh</w:t>
      </w:r>
      <w:r w:rsidR="00B73CCD" w:rsidRPr="00AC2168">
        <w:rPr>
          <w:rFonts w:hint="eastAsia"/>
          <w:sz w:val="24"/>
          <w:szCs w:val="24"/>
        </w:rPr>
        <w:t>at</w:t>
      </w:r>
      <w:r w:rsidR="00B73CCD" w:rsidRPr="00AC2168">
        <w:rPr>
          <w:sz w:val="24"/>
          <w:szCs w:val="24"/>
        </w:rPr>
        <w:t>’</w:t>
      </w:r>
      <w:r w:rsidR="00B73CCD" w:rsidRPr="00AC2168">
        <w:rPr>
          <w:rFonts w:hint="eastAsia"/>
          <w:sz w:val="24"/>
          <w:szCs w:val="24"/>
        </w:rPr>
        <w:t>s</w:t>
      </w:r>
      <w:r w:rsidR="00B73CCD" w:rsidRPr="00AC2168">
        <w:rPr>
          <w:sz w:val="24"/>
          <w:szCs w:val="24"/>
        </w:rPr>
        <w:t xml:space="preserve"> </w:t>
      </w:r>
      <w:r w:rsidR="00B73CCD" w:rsidRPr="00AC2168">
        <w:rPr>
          <w:rFonts w:hint="eastAsia"/>
          <w:sz w:val="24"/>
          <w:szCs w:val="24"/>
        </w:rPr>
        <w:t>this?</w:t>
      </w:r>
      <w:r w:rsidR="00B73CCD">
        <w:rPr>
          <w:sz w:val="24"/>
          <w:szCs w:val="24"/>
        </w:rPr>
        <w:t>”</w:t>
      </w:r>
      <w:r w:rsidR="00B73CCD">
        <w:rPr>
          <w:rFonts w:hint="eastAsia"/>
          <w:sz w:val="24"/>
          <w:szCs w:val="24"/>
        </w:rPr>
        <w:t>の表現を使って、</w:t>
      </w:r>
      <w:r w:rsidRPr="005E67EC">
        <w:rPr>
          <w:rFonts w:asciiTheme="minorEastAsia" w:hAnsiTheme="minorEastAsia" w:hint="eastAsia"/>
          <w:sz w:val="24"/>
          <w:szCs w:val="24"/>
        </w:rPr>
        <w:t>児童に尋ねる。</w:t>
      </w:r>
    </w:p>
    <w:p w14:paraId="291095C5" w14:textId="2515958F" w:rsidR="00DB0931" w:rsidRPr="005E67EC" w:rsidRDefault="003B17B7" w:rsidP="005E67EC">
      <w:pPr>
        <w:pStyle w:val="a3"/>
        <w:numPr>
          <w:ilvl w:val="0"/>
          <w:numId w:val="1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A50D1A8" wp14:editId="0CA21D80">
                <wp:simplePos x="0" y="0"/>
                <wp:positionH relativeFrom="column">
                  <wp:posOffset>664210</wp:posOffset>
                </wp:positionH>
                <wp:positionV relativeFrom="paragraph">
                  <wp:posOffset>459105</wp:posOffset>
                </wp:positionV>
                <wp:extent cx="1502410" cy="571500"/>
                <wp:effectExtent l="0" t="0" r="21590" b="38100"/>
                <wp:wrapTopAndBottom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241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sng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3AE8EF3A" w14:textId="77777777" w:rsidR="008354E3" w:rsidRPr="008F0852" w:rsidRDefault="005E67EC" w:rsidP="008354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F0852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T: What</w:t>
                            </w:r>
                            <w:r w:rsidRPr="008F08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’</w:t>
                            </w:r>
                            <w:r w:rsidRPr="008F0852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s this?</w:t>
                            </w:r>
                          </w:p>
                          <w:p w14:paraId="152E5479" w14:textId="77777777" w:rsidR="005E67EC" w:rsidRPr="008354E3" w:rsidRDefault="005E67EC" w:rsidP="008354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F0852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C: It</w:t>
                            </w:r>
                            <w:r w:rsidRPr="008F08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’</w:t>
                            </w:r>
                            <w:r w:rsidRPr="008F0852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Pr="008F08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a/an</w:t>
                            </w:r>
                            <w:r w:rsidRPr="008F085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F08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〜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0D1A8" id="_x0000_t202" coordsize="21600,21600" o:spt="202" path="m0,0l0,21600,21600,21600,21600,0xe">
                <v:stroke joinstyle="miter"/>
                <v:path gradientshapeok="t" o:connecttype="rect"/>
              </v:shapetype>
              <v:shape id="_x30c6__x30ad__x30b9__x30c8__x0020__x30dc__x30c3__x30af__x30b9__x0020_2" o:spid="_x0000_s1026" type="#_x0000_t202" style="position:absolute;left:0;text-align:left;margin-left:52.3pt;margin-top:36.15pt;width:118.3pt;height: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xKkpUCAAAOBQAADgAAAGRycy9lMm9Eb2MueG1srFTNbtswDL4P2DsIuq9OsqTdjDpFliDDgKAt&#10;0A49K7IcG5VFTVJiZ8cGKPYQe4Vh5z2PX2SU7KRZ19OwHBTSJD/x56POL+pSko0wtgCV0P5JjxKh&#10;OKSFWiX08+38zTtKrGMqZRKUSOhWWHoxfv3qvNKxGEAOMhWGIIiycaUTmjun4yiyPBclsyeghUJj&#10;BqZkDlWzilLDKkQvZTTo9U6jCkyqDXBhLX6dtUY6DvhZJri7yjIrHJEJxdxcOE04l/6MxucsXhmm&#10;84J3abB/yKJkhcJLD1Az5hhZm+IvqLLgBixk7oRDGUGWFVyEGrCafu9ZNTc50yLUgs2x+tAm+/9g&#10;+eXm2pAiTeigT4liJc6o2T02Dz+ah1/N7htpdt+b3a55+Ik6Gfh+VdrGGHajMdDVH6DGuYfarV4A&#10;v7foEh35tAEWvX1/6syU/h8rJxiII9kexiBqR7hHG/UGwz6aONpGZ6iGOUVP0dpY91FASbyQUINj&#10;DhmwzcI6fz+L9y7+MguySOeFlEHZ2qk0ZMOQEUikFCpKJLMOPyZ0Hn6+SoT4I0wqUiX09O3I51Vq&#10;bJhVq7bsY3R/7QF+KRm/fwnMe82YzdssUpQ6L6l8iiIQtyvFt7Ltnpdcvay7GSwh3eIIDLSktprP&#10;C8RdYC3XzCCLMVPcTHeFRyYBs4dOoiQH8/Wl794fyYVWSircCqzyy5oZgS36pJB27/vDIcK6oAxH&#10;ZwNUzLFleWxR63IK2GZkFmYXRO/v5F7MDJR3uMATfyuamOJ4d0LdXpy6dlfxAeBiMglOuDiauYW6&#10;0XzPPN/P2/qOGd0xwiGXLmG/Pyx+RozW17dawWTtICsCa3yD2652FMalC0zoHgi/1cd68Hp6xsa/&#10;AQAA//8DAFBLAwQUAAYACAAAACEA2qIb+d0AAAAKAQAADwAAAGRycy9kb3ducmV2LnhtbEyPzU7D&#10;MBCE70i8g7VIXBC1m7ZpFeJUCKkXbqQgrm68jaP6J4rdNHl7lhMcZ+fT7Ey5n5xlIw6xC17CciGA&#10;oW+C7nwr4fN4eN4Bi0l5rWzwKGHGCPvq/q5UhQ43/4FjnVpGIT4WSoJJqS84j41Bp+Ii9OjJO4fB&#10;qURyaLke1I3CneWZEDl3qvP0wage3ww2l/rqJLR2U1++nrL5XQkzzPg96sPmLOXjw/T6AizhlP5g&#10;+K1P1aGiTqdw9ToyS1qsc0IlbLMVMAJW62UG7EROThdelfz/hOoHAAD//wMAUEsBAi0AFAAGAAgA&#10;AAAhAOSZw8D7AAAA4QEAABMAAAAAAAAAAAAAAAAAAAAAAFtDb250ZW50X1R5cGVzXS54bWxQSwEC&#10;LQAUAAYACAAAACEAI7Jq4dcAAACUAQAACwAAAAAAAAAAAAAAAAAsAQAAX3JlbHMvLnJlbHNQSwEC&#10;LQAUAAYACAAAACEA8MxKkpUCAAAOBQAADgAAAAAAAAAAAAAAAAAsAgAAZHJzL2Uyb0RvYy54bWxQ&#10;SwECLQAUAAYACAAAACEA2qIb+d0AAAAKAQAADwAAAAAAAAAAAAAAAADtBAAAZHJzL2Rvd25yZXYu&#10;eG1sUEsFBgAAAAAEAAQA8wAAAPcFAAAAAA==&#10;" fillcolor="window" strokeweight=".5pt">
                <v:stroke dashstyle="dash"/>
                <v:path arrowok="t"/>
                <v:textbox>
                  <w:txbxContent>
                    <w:p w14:paraId="3AE8EF3A" w14:textId="77777777" w:rsidR="008354E3" w:rsidRPr="008F0852" w:rsidRDefault="005E67EC" w:rsidP="008354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F0852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T: What</w:t>
                      </w:r>
                      <w:r w:rsidRPr="008F08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’</w:t>
                      </w:r>
                      <w:r w:rsidRPr="008F0852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s this?</w:t>
                      </w:r>
                    </w:p>
                    <w:p w14:paraId="152E5479" w14:textId="77777777" w:rsidR="005E67EC" w:rsidRPr="008354E3" w:rsidRDefault="005E67EC" w:rsidP="008354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F0852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C: It</w:t>
                      </w:r>
                      <w:r w:rsidRPr="008F08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’</w:t>
                      </w:r>
                      <w:r w:rsidRPr="008F0852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s </w:t>
                      </w:r>
                      <w:r w:rsidRPr="008F0852">
                        <w:rPr>
                          <w:rFonts w:hint="eastAsia"/>
                          <w:sz w:val="24"/>
                          <w:szCs w:val="24"/>
                        </w:rPr>
                        <w:t>a/an</w:t>
                      </w:r>
                      <w:r w:rsidRPr="008F085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F0852">
                        <w:rPr>
                          <w:rFonts w:hint="eastAsia"/>
                          <w:sz w:val="24"/>
                          <w:szCs w:val="24"/>
                        </w:rPr>
                        <w:t>〜</w:t>
                      </w:r>
                      <w:r>
                        <w:rPr>
                          <w:rFonts w:hint="eastAsia"/>
                          <w:sz w:val="22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5584F">
        <w:rPr>
          <w:rFonts w:asciiTheme="minorEastAsia" w:hAnsiTheme="minorEastAsia" w:hint="eastAsia"/>
          <w:sz w:val="24"/>
          <w:szCs w:val="24"/>
        </w:rPr>
        <w:t>児</w:t>
      </w:r>
      <w:r w:rsidR="00E5584F" w:rsidRPr="008F0852">
        <w:rPr>
          <w:rFonts w:asciiTheme="minorEastAsia" w:hAnsiTheme="minorEastAsia" w:hint="eastAsia"/>
          <w:sz w:val="24"/>
          <w:szCs w:val="24"/>
        </w:rPr>
        <w:t>童はその質問に</w:t>
      </w:r>
      <w:r w:rsidR="00B73CCD" w:rsidRPr="008F0852">
        <w:rPr>
          <w:rFonts w:ascii="Times New Roman" w:hAnsi="Times New Roman" w:cs="Times New Roman"/>
          <w:sz w:val="24"/>
          <w:szCs w:val="24"/>
        </w:rPr>
        <w:t>“</w:t>
      </w:r>
      <w:r w:rsidR="00B73CCD" w:rsidRPr="008F0852">
        <w:rPr>
          <w:rFonts w:ascii="Times New Roman" w:hAnsi="Times New Roman" w:cs="Times New Roman" w:hint="eastAsia"/>
          <w:sz w:val="24"/>
          <w:szCs w:val="24"/>
        </w:rPr>
        <w:t>It</w:t>
      </w:r>
      <w:r w:rsidR="00B73CCD" w:rsidRPr="008F0852">
        <w:rPr>
          <w:rFonts w:ascii="Times New Roman" w:hAnsi="Times New Roman" w:cs="Times New Roman"/>
          <w:sz w:val="24"/>
          <w:szCs w:val="24"/>
        </w:rPr>
        <w:t>’</w:t>
      </w:r>
      <w:r w:rsidR="00B73CCD" w:rsidRPr="008F0852">
        <w:rPr>
          <w:rFonts w:ascii="Times New Roman" w:hAnsi="Times New Roman" w:cs="Times New Roman" w:hint="eastAsia"/>
          <w:sz w:val="24"/>
          <w:szCs w:val="24"/>
        </w:rPr>
        <w:t xml:space="preserve">s </w:t>
      </w:r>
      <w:r w:rsidR="00B73CCD" w:rsidRPr="008F0852">
        <w:rPr>
          <w:rFonts w:hint="eastAsia"/>
          <w:sz w:val="24"/>
          <w:szCs w:val="24"/>
        </w:rPr>
        <w:t>a/an</w:t>
      </w:r>
      <w:r w:rsidR="00B73CCD" w:rsidRPr="008F0852">
        <w:rPr>
          <w:sz w:val="24"/>
          <w:szCs w:val="24"/>
        </w:rPr>
        <w:t xml:space="preserve"> </w:t>
      </w:r>
      <w:r w:rsidR="00B73CCD" w:rsidRPr="008F0852">
        <w:rPr>
          <w:rFonts w:hint="eastAsia"/>
          <w:sz w:val="24"/>
          <w:szCs w:val="24"/>
        </w:rPr>
        <w:t>〜</w:t>
      </w:r>
      <w:r w:rsidR="00B73CCD" w:rsidRPr="008F0852">
        <w:rPr>
          <w:rFonts w:hint="eastAsia"/>
          <w:sz w:val="24"/>
          <w:szCs w:val="24"/>
        </w:rPr>
        <w:t>.</w:t>
      </w:r>
      <w:r w:rsidR="00B73CCD" w:rsidRPr="008F0852">
        <w:rPr>
          <w:sz w:val="24"/>
          <w:szCs w:val="24"/>
        </w:rPr>
        <w:t>”</w:t>
      </w:r>
      <w:r w:rsidR="00B73CCD" w:rsidRPr="008F0852">
        <w:rPr>
          <w:rFonts w:hint="eastAsia"/>
          <w:sz w:val="24"/>
          <w:szCs w:val="24"/>
        </w:rPr>
        <w:t>と</w:t>
      </w:r>
      <w:r w:rsidR="00E5584F" w:rsidRPr="008F0852">
        <w:rPr>
          <w:rFonts w:asciiTheme="minorEastAsia" w:hAnsiTheme="minorEastAsia" w:hint="eastAsia"/>
          <w:sz w:val="24"/>
          <w:szCs w:val="24"/>
        </w:rPr>
        <w:t>答え、</w:t>
      </w:r>
      <w:r w:rsidR="00E5584F" w:rsidRPr="008F0852">
        <w:rPr>
          <w:rFonts w:ascii="Times New Roman" w:hAnsi="Times New Roman" w:cs="Times New Roman"/>
          <w:sz w:val="24"/>
          <w:szCs w:val="24"/>
        </w:rPr>
        <w:t>“</w:t>
      </w:r>
      <w:r w:rsidR="00E5584F" w:rsidRPr="008F0852">
        <w:rPr>
          <w:rFonts w:ascii="Times New Roman" w:hAnsi="Times New Roman" w:cs="Times New Roman" w:hint="eastAsia"/>
          <w:sz w:val="24"/>
          <w:szCs w:val="24"/>
        </w:rPr>
        <w:t>What</w:t>
      </w:r>
      <w:r w:rsidR="00E5584F" w:rsidRPr="008F0852">
        <w:rPr>
          <w:rFonts w:ascii="Times New Roman" w:hAnsi="Times New Roman" w:cs="Times New Roman"/>
          <w:sz w:val="24"/>
          <w:szCs w:val="24"/>
        </w:rPr>
        <w:t>’</w:t>
      </w:r>
      <w:r w:rsidR="00E5584F" w:rsidRPr="008F0852">
        <w:rPr>
          <w:rFonts w:ascii="Times New Roman" w:hAnsi="Times New Roman" w:cs="Times New Roman" w:hint="eastAsia"/>
          <w:sz w:val="24"/>
          <w:szCs w:val="24"/>
        </w:rPr>
        <w:t>s this?</w:t>
      </w:r>
      <w:r w:rsidR="00E5584F" w:rsidRPr="008F0852">
        <w:rPr>
          <w:rFonts w:ascii="Times New Roman" w:hAnsi="Times New Roman" w:cs="Times New Roman"/>
          <w:sz w:val="24"/>
          <w:szCs w:val="24"/>
        </w:rPr>
        <w:t>”</w:t>
      </w:r>
      <w:r w:rsidR="00E5584F" w:rsidRPr="008F0852">
        <w:rPr>
          <w:rFonts w:ascii="Times New Roman" w:hAnsi="Times New Roman" w:cs="Times New Roman" w:hint="eastAsia"/>
          <w:sz w:val="24"/>
          <w:szCs w:val="24"/>
        </w:rPr>
        <w:t>と</w:t>
      </w:r>
      <w:r w:rsidR="00E5584F" w:rsidRPr="008F085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584F" w:rsidRPr="008F0852">
        <w:rPr>
          <w:rFonts w:ascii="Times New Roman" w:hAnsi="Times New Roman" w:cs="Times New Roman"/>
          <w:sz w:val="24"/>
          <w:szCs w:val="24"/>
        </w:rPr>
        <w:t>“</w:t>
      </w:r>
      <w:r w:rsidR="00E5584F" w:rsidRPr="008F0852">
        <w:rPr>
          <w:rFonts w:ascii="Times New Roman" w:hAnsi="Times New Roman" w:cs="Times New Roman" w:hint="eastAsia"/>
          <w:sz w:val="24"/>
          <w:szCs w:val="24"/>
        </w:rPr>
        <w:t>It</w:t>
      </w:r>
      <w:r w:rsidR="00E5584F" w:rsidRPr="008F0852">
        <w:rPr>
          <w:rFonts w:ascii="Times New Roman" w:hAnsi="Times New Roman" w:cs="Times New Roman"/>
          <w:sz w:val="24"/>
          <w:szCs w:val="24"/>
        </w:rPr>
        <w:t>’</w:t>
      </w:r>
      <w:r w:rsidR="00E5584F" w:rsidRPr="008F0852">
        <w:rPr>
          <w:rFonts w:ascii="Times New Roman" w:hAnsi="Times New Roman" w:cs="Times New Roman" w:hint="eastAsia"/>
          <w:sz w:val="24"/>
          <w:szCs w:val="24"/>
        </w:rPr>
        <w:t xml:space="preserve">s </w:t>
      </w:r>
      <w:r w:rsidR="00E5584F" w:rsidRPr="008F0852">
        <w:rPr>
          <w:rFonts w:hint="eastAsia"/>
          <w:sz w:val="24"/>
          <w:szCs w:val="24"/>
        </w:rPr>
        <w:t>a/an</w:t>
      </w:r>
      <w:r w:rsidR="00E5584F" w:rsidRPr="008F0852">
        <w:rPr>
          <w:sz w:val="24"/>
          <w:szCs w:val="24"/>
        </w:rPr>
        <w:t xml:space="preserve"> </w:t>
      </w:r>
      <w:r w:rsidR="00E5584F" w:rsidRPr="008F0852">
        <w:rPr>
          <w:rFonts w:hint="eastAsia"/>
          <w:sz w:val="24"/>
          <w:szCs w:val="24"/>
        </w:rPr>
        <w:t>〜</w:t>
      </w:r>
      <w:r w:rsidR="00E5584F" w:rsidRPr="008F0852">
        <w:rPr>
          <w:rFonts w:hint="eastAsia"/>
          <w:sz w:val="24"/>
          <w:szCs w:val="24"/>
        </w:rPr>
        <w:t>.</w:t>
      </w:r>
      <w:r w:rsidR="00E5584F" w:rsidRPr="008F0852">
        <w:rPr>
          <w:sz w:val="24"/>
          <w:szCs w:val="24"/>
        </w:rPr>
        <w:t>”</w:t>
      </w:r>
      <w:r w:rsidR="00E5584F" w:rsidRPr="008F0852">
        <w:rPr>
          <w:rFonts w:hint="eastAsia"/>
          <w:sz w:val="24"/>
          <w:szCs w:val="24"/>
        </w:rPr>
        <w:t>の表現に慣れ親しむ。</w:t>
      </w:r>
      <w:r w:rsidR="000B17A5" w:rsidRPr="008F0852">
        <w:rPr>
          <w:rFonts w:hint="eastAsia"/>
          <w:sz w:val="24"/>
          <w:szCs w:val="24"/>
        </w:rPr>
        <w:t>（ス</w:t>
      </w:r>
      <w:r w:rsidR="000B17A5">
        <w:rPr>
          <w:rFonts w:hint="eastAsia"/>
          <w:sz w:val="24"/>
          <w:szCs w:val="24"/>
        </w:rPr>
        <w:t>ポーツの場合は、</w:t>
      </w:r>
      <w:r w:rsidR="000B17A5">
        <w:rPr>
          <w:sz w:val="24"/>
          <w:szCs w:val="24"/>
        </w:rPr>
        <w:t>“</w:t>
      </w:r>
      <w:r w:rsidR="000B17A5" w:rsidRPr="005E67EC">
        <w:rPr>
          <w:rFonts w:hint="eastAsia"/>
          <w:sz w:val="24"/>
          <w:szCs w:val="24"/>
        </w:rPr>
        <w:t>It</w:t>
      </w:r>
      <w:r w:rsidR="000B17A5" w:rsidRPr="005E67EC">
        <w:rPr>
          <w:sz w:val="24"/>
          <w:szCs w:val="24"/>
        </w:rPr>
        <w:t>’</w:t>
      </w:r>
      <w:r w:rsidR="000B17A5" w:rsidRPr="005E67EC">
        <w:rPr>
          <w:rFonts w:hint="eastAsia"/>
          <w:sz w:val="24"/>
          <w:szCs w:val="24"/>
        </w:rPr>
        <w:t>s</w:t>
      </w:r>
      <w:r w:rsidR="000B17A5">
        <w:rPr>
          <w:rFonts w:hint="eastAsia"/>
          <w:sz w:val="24"/>
          <w:szCs w:val="24"/>
        </w:rPr>
        <w:t xml:space="preserve"> ~.</w:t>
      </w:r>
      <w:r w:rsidR="000B17A5">
        <w:rPr>
          <w:sz w:val="24"/>
          <w:szCs w:val="24"/>
        </w:rPr>
        <w:t>”</w:t>
      </w:r>
      <w:r w:rsidR="000B17A5">
        <w:rPr>
          <w:rFonts w:hint="eastAsia"/>
          <w:sz w:val="24"/>
          <w:szCs w:val="24"/>
        </w:rPr>
        <w:t>）</w:t>
      </w:r>
    </w:p>
    <w:p w14:paraId="7C4E7D41" w14:textId="75D243B6" w:rsidR="00962722" w:rsidRDefault="005E67EC" w:rsidP="001D436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>○</w:t>
      </w:r>
      <w:bookmarkStart w:id="0" w:name="_GoBack"/>
      <w:bookmarkEnd w:id="0"/>
      <w:r w:rsidRPr="005E67EC">
        <w:rPr>
          <w:rFonts w:ascii="Times New Roman" w:hAnsi="Times New Roman" w:cs="Times New Roman" w:hint="eastAsia"/>
          <w:b/>
          <w:noProof/>
          <w:sz w:val="24"/>
          <w:szCs w:val="24"/>
        </w:rPr>
        <w:t>Task</w:t>
      </w:r>
    </w:p>
    <w:p w14:paraId="224EC720" w14:textId="71310FE3" w:rsidR="005E67EC" w:rsidRPr="005E67EC" w:rsidRDefault="005E67EC" w:rsidP="005E67EC">
      <w:pPr>
        <w:pStyle w:val="a3"/>
        <w:numPr>
          <w:ilvl w:val="0"/>
          <w:numId w:val="9"/>
        </w:numPr>
        <w:ind w:leftChars="0"/>
        <w:jc w:val="left"/>
        <w:rPr>
          <w:sz w:val="24"/>
          <w:szCs w:val="24"/>
        </w:rPr>
      </w:pPr>
      <w:r w:rsidRPr="005E67EC">
        <w:rPr>
          <w:rFonts w:hint="eastAsia"/>
          <w:sz w:val="24"/>
          <w:szCs w:val="24"/>
        </w:rPr>
        <w:t>机に</w:t>
      </w:r>
      <w:r w:rsidR="00B73CCD">
        <w:rPr>
          <w:rFonts w:asciiTheme="minorEastAsia" w:hAnsiTheme="minorEastAsia" w:cs="Times New Roman" w:hint="eastAsia"/>
          <w:noProof/>
          <w:sz w:val="24"/>
          <w:szCs w:val="24"/>
        </w:rPr>
        <w:t>ゲーム用絵カード</w:t>
      </w:r>
      <w:r w:rsidRPr="005E67EC">
        <w:rPr>
          <w:rFonts w:hint="eastAsia"/>
          <w:sz w:val="24"/>
          <w:szCs w:val="24"/>
        </w:rPr>
        <w:t>を表向きにして広げる。</w:t>
      </w:r>
    </w:p>
    <w:p w14:paraId="4339D51E" w14:textId="736D2377" w:rsidR="005E67EC" w:rsidRPr="005E67EC" w:rsidRDefault="005E67EC" w:rsidP="005E67EC">
      <w:pPr>
        <w:pStyle w:val="a3"/>
        <w:numPr>
          <w:ilvl w:val="0"/>
          <w:numId w:val="9"/>
        </w:numPr>
        <w:ind w:leftChars="0"/>
        <w:jc w:val="left"/>
        <w:rPr>
          <w:sz w:val="24"/>
          <w:szCs w:val="24"/>
        </w:rPr>
      </w:pPr>
      <w:r w:rsidRPr="005E67EC">
        <w:rPr>
          <w:rFonts w:hint="eastAsia"/>
          <w:sz w:val="24"/>
          <w:szCs w:val="24"/>
        </w:rPr>
        <w:t>児童は</w:t>
      </w:r>
      <w:r w:rsidRPr="005E67EC">
        <w:rPr>
          <w:rFonts w:hint="eastAsia"/>
          <w:sz w:val="24"/>
          <w:szCs w:val="24"/>
        </w:rPr>
        <w:t>3</w:t>
      </w:r>
      <w:r w:rsidR="00B73CCD">
        <w:rPr>
          <w:rFonts w:hint="eastAsia"/>
          <w:sz w:val="24"/>
          <w:szCs w:val="24"/>
        </w:rPr>
        <w:t>人で１</w:t>
      </w:r>
      <w:r>
        <w:rPr>
          <w:rFonts w:hint="eastAsia"/>
          <w:sz w:val="24"/>
          <w:szCs w:val="24"/>
        </w:rPr>
        <w:t>つの</w:t>
      </w:r>
      <w:r w:rsidR="00B73CCD">
        <w:rPr>
          <w:rFonts w:hint="eastAsia"/>
          <w:sz w:val="24"/>
          <w:szCs w:val="24"/>
        </w:rPr>
        <w:t>グループをつくる。</w:t>
      </w:r>
    </w:p>
    <w:p w14:paraId="1CB1A61C" w14:textId="6FDE1903" w:rsidR="005E67EC" w:rsidRPr="005E67EC" w:rsidRDefault="005B5F3A" w:rsidP="005E67EC">
      <w:pPr>
        <w:pStyle w:val="a3"/>
        <w:numPr>
          <w:ilvl w:val="0"/>
          <w:numId w:val="9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児童は</w:t>
      </w:r>
      <w:r w:rsidR="00B73CCD" w:rsidRPr="005E67EC">
        <w:rPr>
          <w:rFonts w:hint="eastAsia"/>
          <w:sz w:val="24"/>
          <w:szCs w:val="24"/>
        </w:rPr>
        <w:t>絵カードを読みあげる順番を決める。</w:t>
      </w:r>
      <w:r>
        <w:rPr>
          <w:rFonts w:hint="eastAsia"/>
          <w:sz w:val="24"/>
          <w:szCs w:val="24"/>
        </w:rPr>
        <w:t>残りの児童は</w:t>
      </w:r>
      <w:r w:rsidRPr="005E67EC">
        <w:rPr>
          <w:rFonts w:hint="eastAsia"/>
          <w:sz w:val="24"/>
          <w:szCs w:val="24"/>
        </w:rPr>
        <w:t>読み手（児童）に</w:t>
      </w:r>
      <w:r w:rsidRPr="005E67EC">
        <w:rPr>
          <w:rFonts w:hint="eastAsia"/>
          <w:sz w:val="24"/>
          <w:szCs w:val="24"/>
        </w:rPr>
        <w:t xml:space="preserve"> </w:t>
      </w:r>
      <w:r w:rsidR="005E67EC" w:rsidRPr="005E67EC">
        <w:rPr>
          <w:rFonts w:hint="eastAsia"/>
          <w:sz w:val="24"/>
          <w:szCs w:val="24"/>
        </w:rPr>
        <w:t>“</w:t>
      </w:r>
      <w:r w:rsidR="005E67EC" w:rsidRPr="005E67EC">
        <w:rPr>
          <w:rFonts w:hint="eastAsia"/>
          <w:sz w:val="24"/>
          <w:szCs w:val="24"/>
        </w:rPr>
        <w:t>What is this?</w:t>
      </w:r>
      <w:r w:rsidR="005E67EC" w:rsidRPr="005E67EC">
        <w:rPr>
          <w:rFonts w:hint="eastAsia"/>
          <w:sz w:val="24"/>
          <w:szCs w:val="24"/>
        </w:rPr>
        <w:t>”と尋ね、読み手は読み手用の絵カードを見て、</w:t>
      </w:r>
      <w:r w:rsidR="005E67EC" w:rsidRPr="005B5F3A">
        <w:rPr>
          <w:sz w:val="24"/>
          <w:szCs w:val="24"/>
        </w:rPr>
        <w:t>“It’s a/an ~”</w:t>
      </w:r>
      <w:r w:rsidR="005E67EC" w:rsidRPr="005E67EC">
        <w:rPr>
          <w:rFonts w:hint="eastAsia"/>
          <w:sz w:val="24"/>
          <w:szCs w:val="24"/>
        </w:rPr>
        <w:t>と答える。</w:t>
      </w:r>
      <w:r>
        <w:rPr>
          <w:rFonts w:hint="eastAsia"/>
          <w:sz w:val="24"/>
          <w:szCs w:val="24"/>
        </w:rPr>
        <w:t>（スポーツの場合は、</w:t>
      </w:r>
      <w:r>
        <w:rPr>
          <w:sz w:val="24"/>
          <w:szCs w:val="24"/>
        </w:rPr>
        <w:t>“</w:t>
      </w:r>
      <w:r w:rsidRPr="005E67EC">
        <w:rPr>
          <w:rFonts w:hint="eastAsia"/>
          <w:sz w:val="24"/>
          <w:szCs w:val="24"/>
        </w:rPr>
        <w:t>It</w:t>
      </w:r>
      <w:r w:rsidRPr="005E67EC">
        <w:rPr>
          <w:sz w:val="24"/>
          <w:szCs w:val="24"/>
        </w:rPr>
        <w:t>’</w:t>
      </w:r>
      <w:r w:rsidRPr="005E67EC">
        <w:rPr>
          <w:rFonts w:hint="eastAsia"/>
          <w:sz w:val="24"/>
          <w:szCs w:val="24"/>
        </w:rPr>
        <w:t>s</w:t>
      </w:r>
      <w:r>
        <w:rPr>
          <w:rFonts w:hint="eastAsia"/>
          <w:sz w:val="24"/>
          <w:szCs w:val="24"/>
        </w:rPr>
        <w:t xml:space="preserve"> ~.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）</w:t>
      </w:r>
    </w:p>
    <w:p w14:paraId="0B73AD5A" w14:textId="77777777" w:rsidR="005B5F3A" w:rsidRDefault="005B5F3A" w:rsidP="005E67EC">
      <w:pPr>
        <w:pStyle w:val="a3"/>
        <w:numPr>
          <w:ilvl w:val="0"/>
          <w:numId w:val="9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その他の児童は、読み手が言った単語の</w:t>
      </w:r>
      <w:r w:rsidR="005E67EC" w:rsidRPr="005E67EC">
        <w:rPr>
          <w:rFonts w:hint="eastAsia"/>
          <w:sz w:val="24"/>
          <w:szCs w:val="24"/>
        </w:rPr>
        <w:t>絵カードを取り合う。</w:t>
      </w:r>
    </w:p>
    <w:p w14:paraId="663E3B37" w14:textId="6FCE1109" w:rsidR="005E67EC" w:rsidRPr="005E67EC" w:rsidRDefault="005E67EC" w:rsidP="005B5F3A">
      <w:pPr>
        <w:pStyle w:val="a3"/>
        <w:ind w:leftChars="0" w:left="420"/>
        <w:jc w:val="left"/>
        <w:rPr>
          <w:sz w:val="24"/>
          <w:szCs w:val="24"/>
        </w:rPr>
      </w:pPr>
      <w:r w:rsidRPr="005E67EC">
        <w:rPr>
          <w:rFonts w:hint="eastAsia"/>
          <w:sz w:val="24"/>
          <w:szCs w:val="24"/>
        </w:rPr>
        <w:t>同時の場合は、じゃんけんをして絵カード取る人を決める。お手つきをした児童は一回休憩とする。</w:t>
      </w:r>
    </w:p>
    <w:p w14:paraId="7C728BE9" w14:textId="77777777" w:rsidR="005E67EC" w:rsidRPr="005E67EC" w:rsidRDefault="005E67EC" w:rsidP="005E67EC">
      <w:pPr>
        <w:pStyle w:val="a3"/>
        <w:numPr>
          <w:ilvl w:val="0"/>
          <w:numId w:val="9"/>
        </w:numPr>
        <w:ind w:leftChars="0"/>
        <w:jc w:val="left"/>
        <w:rPr>
          <w:sz w:val="24"/>
          <w:szCs w:val="24"/>
        </w:rPr>
      </w:pPr>
      <w:r w:rsidRPr="005E67EC">
        <w:rPr>
          <w:rFonts w:hint="eastAsia"/>
          <w:sz w:val="24"/>
          <w:szCs w:val="24"/>
        </w:rPr>
        <w:t>読み手を交代する。</w:t>
      </w:r>
    </w:p>
    <w:p w14:paraId="516E6F2B" w14:textId="77777777" w:rsidR="005E67EC" w:rsidRPr="005E67EC" w:rsidRDefault="005E67EC" w:rsidP="005E67EC">
      <w:pPr>
        <w:pStyle w:val="a3"/>
        <w:numPr>
          <w:ilvl w:val="0"/>
          <w:numId w:val="9"/>
        </w:numPr>
        <w:ind w:leftChars="0"/>
        <w:jc w:val="left"/>
        <w:rPr>
          <w:sz w:val="24"/>
          <w:szCs w:val="24"/>
        </w:rPr>
      </w:pPr>
      <w:r w:rsidRPr="005E67EC">
        <w:rPr>
          <w:rFonts w:hint="eastAsia"/>
          <w:sz w:val="24"/>
          <w:szCs w:val="24"/>
        </w:rPr>
        <w:t>これを何回か繰り返し、終了したら、取った絵カードの枚数を数え、一番多く取った児童が勝ちとなる。</w:t>
      </w:r>
    </w:p>
    <w:p w14:paraId="14AB9279" w14:textId="77777777" w:rsidR="000812A4" w:rsidRDefault="000812A4" w:rsidP="005E67EC">
      <w:pPr>
        <w:ind w:leftChars="100" w:left="21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</w:p>
    <w:p w14:paraId="151EFB3C" w14:textId="74C50674" w:rsidR="00D258D4" w:rsidRPr="00F1691E" w:rsidRDefault="00F1691E" w:rsidP="005B5F3A">
      <w:pPr>
        <w:wordWrap w:val="0"/>
        <w:ind w:leftChars="100" w:left="210"/>
        <w:jc w:val="right"/>
        <w:rPr>
          <w:rFonts w:ascii="Times" w:eastAsia="HGP創英角ｺﾞｼｯｸUB" w:hAnsi="Times"/>
          <w:sz w:val="24"/>
          <w:szCs w:val="24"/>
        </w:rPr>
      </w:pPr>
      <w:r w:rsidRPr="00F1691E">
        <w:rPr>
          <w:rFonts w:ascii="Times" w:eastAsia="HGP創英角ｺﾞｼｯｸUB" w:hAnsi="Times"/>
          <w:sz w:val="24"/>
          <w:szCs w:val="24"/>
        </w:rPr>
        <w:t>Ami</w:t>
      </w:r>
      <w:r w:rsidR="005B5F3A">
        <w:rPr>
          <w:rFonts w:ascii="Times" w:eastAsia="HGP創英角ｺﾞｼｯｸUB" w:hAnsi="Times" w:hint="eastAsia"/>
          <w:sz w:val="24"/>
          <w:szCs w:val="24"/>
        </w:rPr>
        <w:t xml:space="preserve">　</w:t>
      </w:r>
      <w:r w:rsidR="005B5F3A">
        <w:rPr>
          <w:rFonts w:ascii="Times" w:eastAsia="HGP創英角ｺﾞｼｯｸUB" w:hAnsi="Times" w:hint="eastAsia"/>
          <w:sz w:val="24"/>
          <w:szCs w:val="24"/>
        </w:rPr>
        <w:t>Koike</w:t>
      </w:r>
    </w:p>
    <w:p w14:paraId="6098E704" w14:textId="77777777" w:rsidR="00D258D4" w:rsidRPr="00F1691E" w:rsidRDefault="00D258D4" w:rsidP="00F1691E">
      <w:pPr>
        <w:ind w:leftChars="100" w:left="210"/>
        <w:jc w:val="right"/>
        <w:rPr>
          <w:rFonts w:ascii="Times" w:eastAsia="HGP創英角ｺﾞｼｯｸUB" w:hAnsi="Times"/>
          <w:sz w:val="24"/>
          <w:szCs w:val="24"/>
        </w:rPr>
      </w:pPr>
    </w:p>
    <w:p w14:paraId="653F5946" w14:textId="42527BD6" w:rsidR="00D258D4" w:rsidRPr="005E67EC" w:rsidRDefault="00D258D4" w:rsidP="005E67EC">
      <w:pPr>
        <w:ind w:leftChars="100" w:left="21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</w:p>
    <w:sectPr w:rsidR="00D258D4" w:rsidRPr="005E67EC" w:rsidSect="003B17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47E41" w14:textId="77777777" w:rsidR="0080525D" w:rsidRDefault="0080525D" w:rsidP="004E532B">
      <w:r>
        <w:separator/>
      </w:r>
    </w:p>
  </w:endnote>
  <w:endnote w:type="continuationSeparator" w:id="0">
    <w:p w14:paraId="0D4BC4B9" w14:textId="77777777" w:rsidR="0080525D" w:rsidRDefault="0080525D" w:rsidP="004E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charset w:val="80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21D88" w14:textId="77777777" w:rsidR="0080525D" w:rsidRDefault="0080525D" w:rsidP="004E532B">
      <w:r>
        <w:separator/>
      </w:r>
    </w:p>
  </w:footnote>
  <w:footnote w:type="continuationSeparator" w:id="0">
    <w:p w14:paraId="6590D1B7" w14:textId="77777777" w:rsidR="0080525D" w:rsidRDefault="0080525D" w:rsidP="004E5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6762"/>
    <w:multiLevelType w:val="hybridMultilevel"/>
    <w:tmpl w:val="08A29732"/>
    <w:lvl w:ilvl="0" w:tplc="698A506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AE5C42"/>
    <w:multiLevelType w:val="hybridMultilevel"/>
    <w:tmpl w:val="5F525E60"/>
    <w:lvl w:ilvl="0" w:tplc="153E62B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5D5A41"/>
    <w:multiLevelType w:val="hybridMultilevel"/>
    <w:tmpl w:val="7FA8F7F4"/>
    <w:lvl w:ilvl="0" w:tplc="FFFFFFFF">
      <w:start w:val="1"/>
      <w:numFmt w:val="decimalEnclosedCircle"/>
      <w:lvlText w:val="%1"/>
      <w:lvlJc w:val="left"/>
      <w:pPr>
        <w:ind w:left="660" w:hanging="360"/>
      </w:pPr>
      <w:rPr>
        <w:rFonts w:ascii="HGP創英角ｺﾞｼｯｸUB" w:eastAsia="HGP創英角ｺﾞｼｯｸUB" w:hAnsi="HGP創英角ｺﾞｼｯｸUB" w:hint="default"/>
        <w:sz w:val="30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">
    <w:nsid w:val="1053790E"/>
    <w:multiLevelType w:val="hybridMultilevel"/>
    <w:tmpl w:val="DDAE00DC"/>
    <w:lvl w:ilvl="0" w:tplc="6FF6C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1575BE8"/>
    <w:multiLevelType w:val="hybridMultilevel"/>
    <w:tmpl w:val="4906C1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D5D026F"/>
    <w:multiLevelType w:val="hybridMultilevel"/>
    <w:tmpl w:val="DE444FDE"/>
    <w:lvl w:ilvl="0" w:tplc="04090011">
      <w:start w:val="1"/>
      <w:numFmt w:val="decimalEnclosedCircle"/>
      <w:lvlText w:val="%1"/>
      <w:lvlJc w:val="left"/>
      <w:pPr>
        <w:ind w:left="115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6">
    <w:nsid w:val="406F219B"/>
    <w:multiLevelType w:val="hybridMultilevel"/>
    <w:tmpl w:val="45EE1F86"/>
    <w:lvl w:ilvl="0" w:tplc="A3F8F456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>
    <w:nsid w:val="40DC7BAD"/>
    <w:multiLevelType w:val="hybridMultilevel"/>
    <w:tmpl w:val="CB0E5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58C6021"/>
    <w:multiLevelType w:val="hybridMultilevel"/>
    <w:tmpl w:val="EB72185C"/>
    <w:lvl w:ilvl="0" w:tplc="9C10B3D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7955C15"/>
    <w:multiLevelType w:val="hybridMultilevel"/>
    <w:tmpl w:val="953A5CC4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>
    <w:nsid w:val="4BB369DA"/>
    <w:multiLevelType w:val="hybridMultilevel"/>
    <w:tmpl w:val="8D22D9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2046E7"/>
    <w:multiLevelType w:val="hybridMultilevel"/>
    <w:tmpl w:val="AF68A8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6CB297F"/>
    <w:multiLevelType w:val="hybridMultilevel"/>
    <w:tmpl w:val="A3A6B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7"/>
  </w:num>
  <w:num w:numId="11">
    <w:abstractNumId w:val="6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84"/>
    <w:rsid w:val="00016211"/>
    <w:rsid w:val="00017C31"/>
    <w:rsid w:val="00032B95"/>
    <w:rsid w:val="000449EC"/>
    <w:rsid w:val="000812A4"/>
    <w:rsid w:val="000A78A8"/>
    <w:rsid w:val="000B17A5"/>
    <w:rsid w:val="000D37DD"/>
    <w:rsid w:val="00125C00"/>
    <w:rsid w:val="0013326A"/>
    <w:rsid w:val="001815DD"/>
    <w:rsid w:val="001A6AE0"/>
    <w:rsid w:val="001D436B"/>
    <w:rsid w:val="0021089F"/>
    <w:rsid w:val="00214BFA"/>
    <w:rsid w:val="0022585C"/>
    <w:rsid w:val="00231907"/>
    <w:rsid w:val="00240120"/>
    <w:rsid w:val="002669CB"/>
    <w:rsid w:val="0027384B"/>
    <w:rsid w:val="00281D06"/>
    <w:rsid w:val="003417DA"/>
    <w:rsid w:val="003437B3"/>
    <w:rsid w:val="00392AE7"/>
    <w:rsid w:val="003A4681"/>
    <w:rsid w:val="003B17B7"/>
    <w:rsid w:val="003F4304"/>
    <w:rsid w:val="00420502"/>
    <w:rsid w:val="0044702C"/>
    <w:rsid w:val="0047381D"/>
    <w:rsid w:val="004E532B"/>
    <w:rsid w:val="004E56FA"/>
    <w:rsid w:val="00585E91"/>
    <w:rsid w:val="005B16C6"/>
    <w:rsid w:val="005B20D4"/>
    <w:rsid w:val="005B5F3A"/>
    <w:rsid w:val="005D3094"/>
    <w:rsid w:val="005E67EC"/>
    <w:rsid w:val="005F2484"/>
    <w:rsid w:val="005F7CB7"/>
    <w:rsid w:val="0061595D"/>
    <w:rsid w:val="006225AF"/>
    <w:rsid w:val="006260A3"/>
    <w:rsid w:val="006A6B2D"/>
    <w:rsid w:val="006B2F07"/>
    <w:rsid w:val="006C1598"/>
    <w:rsid w:val="006C7CA6"/>
    <w:rsid w:val="00716498"/>
    <w:rsid w:val="00725592"/>
    <w:rsid w:val="00726C90"/>
    <w:rsid w:val="00746D8D"/>
    <w:rsid w:val="0080525D"/>
    <w:rsid w:val="00834821"/>
    <w:rsid w:val="008354E3"/>
    <w:rsid w:val="008A21ED"/>
    <w:rsid w:val="008E3E2E"/>
    <w:rsid w:val="008E6342"/>
    <w:rsid w:val="008F0852"/>
    <w:rsid w:val="00900900"/>
    <w:rsid w:val="00906B61"/>
    <w:rsid w:val="00915310"/>
    <w:rsid w:val="009423DF"/>
    <w:rsid w:val="00962722"/>
    <w:rsid w:val="00997B75"/>
    <w:rsid w:val="00A464C5"/>
    <w:rsid w:val="00A915EB"/>
    <w:rsid w:val="00AB0F40"/>
    <w:rsid w:val="00AC2168"/>
    <w:rsid w:val="00AD7445"/>
    <w:rsid w:val="00B07D12"/>
    <w:rsid w:val="00B32818"/>
    <w:rsid w:val="00B654F4"/>
    <w:rsid w:val="00B73CCD"/>
    <w:rsid w:val="00B9094B"/>
    <w:rsid w:val="00BE1F7F"/>
    <w:rsid w:val="00BF0076"/>
    <w:rsid w:val="00C209A1"/>
    <w:rsid w:val="00C22858"/>
    <w:rsid w:val="00C57381"/>
    <w:rsid w:val="00C70A3E"/>
    <w:rsid w:val="00CC404B"/>
    <w:rsid w:val="00D06BCE"/>
    <w:rsid w:val="00D226EB"/>
    <w:rsid w:val="00D258D4"/>
    <w:rsid w:val="00DB0931"/>
    <w:rsid w:val="00DD17EA"/>
    <w:rsid w:val="00E0602B"/>
    <w:rsid w:val="00E2302D"/>
    <w:rsid w:val="00E5584F"/>
    <w:rsid w:val="00E94EFF"/>
    <w:rsid w:val="00EA1810"/>
    <w:rsid w:val="00ED0137"/>
    <w:rsid w:val="00F11AE8"/>
    <w:rsid w:val="00F13424"/>
    <w:rsid w:val="00F1691E"/>
    <w:rsid w:val="00F26EEF"/>
    <w:rsid w:val="00F379FB"/>
    <w:rsid w:val="00F4071B"/>
    <w:rsid w:val="00F416EB"/>
    <w:rsid w:val="00F440FA"/>
    <w:rsid w:val="00F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6DB86D"/>
  <w15:docId w15:val="{48CAA95A-00AC-EA49-92F5-A0681214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4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E53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532B"/>
  </w:style>
  <w:style w:type="paragraph" w:styleId="a6">
    <w:name w:val="footer"/>
    <w:basedOn w:val="a"/>
    <w:link w:val="a7"/>
    <w:uiPriority w:val="99"/>
    <w:unhideWhenUsed/>
    <w:rsid w:val="004E53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532B"/>
  </w:style>
  <w:style w:type="table" w:styleId="a8">
    <w:name w:val="Table Grid"/>
    <w:basedOn w:val="a1"/>
    <w:uiPriority w:val="39"/>
    <w:rsid w:val="004E532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61595D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22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26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9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405</Words>
  <Characters>556</Characters>
  <Application>Microsoft Macintosh Word</Application>
  <DocSecurity>0</DocSecurity>
  <Lines>30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Microsoft Office ユーザー</cp:lastModifiedBy>
  <cp:revision>20</cp:revision>
  <cp:lastPrinted>2018-12-11T01:26:00Z</cp:lastPrinted>
  <dcterms:created xsi:type="dcterms:W3CDTF">2019-03-04T21:11:00Z</dcterms:created>
  <dcterms:modified xsi:type="dcterms:W3CDTF">2019-03-07T04:12:00Z</dcterms:modified>
</cp:coreProperties>
</file>