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522" w:rsidRDefault="00E30522" w:rsidP="00E30522">
      <w:pPr>
        <w:jc w:val="center"/>
        <w:rPr>
          <w:b/>
          <w:sz w:val="36"/>
        </w:rPr>
      </w:pPr>
      <w:r>
        <w:rPr>
          <w:rFonts w:hint="eastAsia"/>
          <w:b/>
          <w:sz w:val="36"/>
        </w:rPr>
        <w:t xml:space="preserve">4. </w:t>
      </w:r>
      <w:r>
        <w:rPr>
          <w:rFonts w:hint="eastAsia"/>
          <w:b/>
          <w:sz w:val="36"/>
        </w:rPr>
        <w:t>一般動詞</w:t>
      </w:r>
      <w:r>
        <w:rPr>
          <w:rFonts w:hint="eastAsia"/>
          <w:b/>
          <w:sz w:val="36"/>
        </w:rPr>
        <w:t>(</w:t>
      </w:r>
      <w:r>
        <w:rPr>
          <w:rFonts w:hint="eastAsia"/>
          <w:b/>
          <w:sz w:val="36"/>
        </w:rPr>
        <w:t>疑問文</w:t>
      </w:r>
      <w:r>
        <w:rPr>
          <w:rFonts w:hint="eastAsia"/>
          <w:b/>
          <w:sz w:val="36"/>
        </w:rPr>
        <w:t>) Do you~?</w:t>
      </w:r>
    </w:p>
    <w:p w:rsidR="00AF0D6D" w:rsidRPr="00C3751E" w:rsidRDefault="00AF0D6D" w:rsidP="00AF0D6D">
      <w:pPr>
        <w:jc w:val="center"/>
        <w:rPr>
          <w:b/>
          <w:sz w:val="24"/>
        </w:rPr>
      </w:pPr>
      <w:r w:rsidRPr="00C3751E">
        <w:rPr>
          <w:rFonts w:hint="eastAsia"/>
          <w:b/>
          <w:sz w:val="24"/>
        </w:rPr>
        <w:t>学校の人のことをもっと知ろう！</w:t>
      </w:r>
    </w:p>
    <w:p w:rsidR="00AF0D6D" w:rsidRDefault="00AF0D6D" w:rsidP="00AF0D6D">
      <w:pPr>
        <w:rPr>
          <w:b/>
          <w:sz w:val="24"/>
        </w:rPr>
      </w:pPr>
    </w:p>
    <w:p w:rsidR="00AF0D6D" w:rsidRDefault="00AF0D6D" w:rsidP="00AF0D6D">
      <w:pPr>
        <w:jc w:val="left"/>
        <w:rPr>
          <w:sz w:val="24"/>
        </w:rPr>
      </w:pPr>
      <w:r>
        <w:rPr>
          <w:rFonts w:hint="eastAsia"/>
          <w:sz w:val="24"/>
        </w:rPr>
        <w:t>目標：一般動詞の疑問文の作り方を知り、クラスメイトに質問することができるようになる。</w:t>
      </w:r>
    </w:p>
    <w:p w:rsidR="00AF0D6D" w:rsidRDefault="00AF0D6D" w:rsidP="00AF0D6D">
      <w:pPr>
        <w:jc w:val="left"/>
        <w:rPr>
          <w:sz w:val="24"/>
          <w:lang w:eastAsia="zh-TW"/>
        </w:rPr>
      </w:pPr>
      <w:r>
        <w:rPr>
          <w:rFonts w:hint="eastAsia"/>
          <w:sz w:val="24"/>
          <w:lang w:eastAsia="zh-TW"/>
        </w:rPr>
        <w:t>対象：中学</w:t>
      </w:r>
      <w:r>
        <w:rPr>
          <w:rFonts w:hint="eastAsia"/>
          <w:sz w:val="24"/>
          <w:lang w:eastAsia="zh-TW"/>
        </w:rPr>
        <w:t>1</w:t>
      </w:r>
      <w:r>
        <w:rPr>
          <w:rFonts w:hint="eastAsia"/>
          <w:sz w:val="24"/>
          <w:lang w:eastAsia="zh-TW"/>
        </w:rPr>
        <w:t>年生</w:t>
      </w:r>
    </w:p>
    <w:p w:rsidR="00AF0D6D" w:rsidRDefault="00AF0D6D" w:rsidP="00AF0D6D">
      <w:pPr>
        <w:jc w:val="left"/>
        <w:rPr>
          <w:sz w:val="24"/>
          <w:lang w:eastAsia="zh-TW"/>
        </w:rPr>
      </w:pPr>
      <w:r>
        <w:rPr>
          <w:rFonts w:hint="eastAsia"/>
          <w:sz w:val="24"/>
          <w:lang w:eastAsia="zh-TW"/>
        </w:rPr>
        <w:t>時間：</w:t>
      </w:r>
      <w:r>
        <w:rPr>
          <w:rFonts w:hint="eastAsia"/>
          <w:sz w:val="24"/>
          <w:lang w:eastAsia="zh-TW"/>
        </w:rPr>
        <w:t>25</w:t>
      </w:r>
      <w:r>
        <w:rPr>
          <w:rFonts w:hint="eastAsia"/>
          <w:sz w:val="24"/>
          <w:lang w:eastAsia="zh-TW"/>
        </w:rPr>
        <w:t>分</w:t>
      </w:r>
    </w:p>
    <w:p w:rsidR="00AF0D6D" w:rsidRDefault="00AF0D6D" w:rsidP="00AF0D6D">
      <w:pPr>
        <w:jc w:val="left"/>
        <w:rPr>
          <w:sz w:val="24"/>
        </w:rPr>
      </w:pPr>
      <w:r>
        <w:rPr>
          <w:rFonts w:hint="eastAsia"/>
          <w:sz w:val="24"/>
        </w:rPr>
        <w:t>準備：ワークシート、先生の写真</w:t>
      </w:r>
    </w:p>
    <w:p w:rsidR="00AF0D6D" w:rsidRDefault="00AF0D6D" w:rsidP="00AF0D6D">
      <w:pPr>
        <w:jc w:val="left"/>
        <w:rPr>
          <w:sz w:val="24"/>
        </w:rPr>
      </w:pPr>
    </w:p>
    <w:p w:rsidR="00AF0D6D" w:rsidRDefault="00AF0D6D" w:rsidP="00AF0D6D">
      <w:pPr>
        <w:jc w:val="left"/>
        <w:rPr>
          <w:b/>
          <w:sz w:val="24"/>
        </w:rPr>
      </w:pPr>
      <w:r>
        <w:rPr>
          <w:rFonts w:hint="eastAsia"/>
          <w:b/>
          <w:sz w:val="24"/>
        </w:rPr>
        <w:t>このタスクの進め方</w:t>
      </w:r>
    </w:p>
    <w:p w:rsidR="00AF0D6D" w:rsidRDefault="00AF0D6D" w:rsidP="00AF0D6D">
      <w:pPr>
        <w:jc w:val="left"/>
        <w:rPr>
          <w:rFonts w:ascii="Times New Roman" w:hAnsi="Times New Roman" w:cs="Times New Roman"/>
          <w:sz w:val="24"/>
        </w:rPr>
      </w:pPr>
      <w:r>
        <w:rPr>
          <w:rFonts w:hint="eastAsia"/>
          <w:sz w:val="24"/>
        </w:rPr>
        <w:t>〇</w:t>
      </w:r>
      <w:r>
        <w:rPr>
          <w:rFonts w:ascii="Times New Roman" w:hAnsi="Times New Roman" w:cs="Times New Roman" w:hint="cs"/>
          <w:sz w:val="24"/>
        </w:rPr>
        <w:t>P</w:t>
      </w:r>
      <w:r>
        <w:rPr>
          <w:rFonts w:ascii="Times New Roman" w:hAnsi="Times New Roman" w:cs="Times New Roman"/>
          <w:sz w:val="24"/>
        </w:rPr>
        <w:t xml:space="preserve">re-task  </w:t>
      </w:r>
      <w:bookmarkStart w:id="0" w:name="_GoBack"/>
      <w:bookmarkEnd w:id="0"/>
    </w:p>
    <w:p w:rsidR="00AF0D6D" w:rsidRDefault="00AF0D6D" w:rsidP="00AF0D6D">
      <w:pPr>
        <w:ind w:left="960" w:hangingChars="400" w:hanging="960"/>
        <w:jc w:val="left"/>
        <w:rPr>
          <w:rFonts w:ascii="Times New Roman" w:hAnsi="Times New Roman" w:cs="Times New Roman"/>
          <w:sz w:val="24"/>
        </w:rPr>
      </w:pPr>
      <w:r>
        <w:rPr>
          <w:rFonts w:ascii="Times New Roman" w:hAnsi="Times New Roman" w:cs="Times New Roman" w:hint="eastAsia"/>
          <w:sz w:val="24"/>
        </w:rPr>
        <w:t xml:space="preserve">　</w:t>
      </w:r>
      <w:r>
        <w:rPr>
          <w:rFonts w:ascii="Times New Roman" w:hAnsi="Times New Roman" w:cs="Times New Roman" w:hint="eastAsia"/>
          <w:sz w:val="24"/>
        </w:rPr>
        <w:t>1.</w:t>
      </w:r>
      <w:r>
        <w:rPr>
          <w:rFonts w:ascii="Times New Roman" w:hAnsi="Times New Roman" w:cs="Times New Roman"/>
          <w:sz w:val="24"/>
        </w:rPr>
        <w:t xml:space="preserve"> </w:t>
      </w:r>
      <w:r>
        <w:rPr>
          <w:rFonts w:ascii="Times New Roman" w:hAnsi="Times New Roman" w:cs="Times New Roman" w:hint="eastAsia"/>
          <w:sz w:val="24"/>
        </w:rPr>
        <w:t>生徒にワークシートを配布する。</w:t>
      </w:r>
    </w:p>
    <w:p w:rsidR="00AF0D6D" w:rsidRDefault="00AF0D6D" w:rsidP="00AF0D6D">
      <w:pPr>
        <w:ind w:left="960" w:hangingChars="400" w:hanging="960"/>
        <w:jc w:val="left"/>
        <w:rPr>
          <w:rFonts w:ascii="Times New Roman" w:hAnsi="Times New Roman" w:cs="Times New Roman"/>
          <w:sz w:val="24"/>
        </w:rPr>
      </w:pPr>
      <w:r>
        <w:rPr>
          <w:rFonts w:ascii="Times New Roman" w:hAnsi="Times New Roman" w:cs="Times New Roman" w:hint="eastAsia"/>
          <w:sz w:val="24"/>
        </w:rPr>
        <w:t xml:space="preserve">  2.</w:t>
      </w:r>
      <w:r>
        <w:rPr>
          <w:rFonts w:ascii="Times New Roman" w:hAnsi="Times New Roman" w:cs="Times New Roman"/>
          <w:sz w:val="24"/>
        </w:rPr>
        <w:t xml:space="preserve"> </w:t>
      </w:r>
      <w:r>
        <w:rPr>
          <w:rFonts w:ascii="Times New Roman" w:hAnsi="Times New Roman" w:cs="Times New Roman" w:hint="eastAsia"/>
          <w:sz w:val="24"/>
        </w:rPr>
        <w:t>教師の英語でのインタビュイーの様子を聞いて、</w:t>
      </w:r>
    </w:p>
    <w:p w:rsidR="00AF0D6D" w:rsidRDefault="00AF0D6D" w:rsidP="00AF0D6D">
      <w:pPr>
        <w:ind w:firstLineChars="250" w:firstLine="600"/>
        <w:jc w:val="left"/>
        <w:rPr>
          <w:rFonts w:ascii="Times New Roman" w:hAnsi="Times New Roman" w:cs="Times New Roman"/>
          <w:sz w:val="24"/>
        </w:rPr>
      </w:pPr>
      <w:r>
        <w:rPr>
          <w:rFonts w:ascii="Times New Roman" w:hAnsi="Times New Roman" w:cs="Times New Roman" w:hint="eastAsia"/>
          <w:sz w:val="24"/>
        </w:rPr>
        <w:t>誰にインタビューをしているか予想する。</w:t>
      </w:r>
    </w:p>
    <w:p w:rsidR="00AF0D6D" w:rsidRDefault="00AF0D6D" w:rsidP="00AF0D6D">
      <w:pPr>
        <w:ind w:left="960" w:hangingChars="400" w:hanging="960"/>
        <w:jc w:val="left"/>
        <w:rPr>
          <w:rFonts w:ascii="Times New Roman" w:hAnsi="Times New Roman" w:cs="Times New Roman"/>
          <w:sz w:val="24"/>
        </w:rPr>
      </w:pPr>
      <w:r>
        <w:rPr>
          <w:rFonts w:ascii="Times New Roman" w:hAnsi="Times New Roman" w:cs="Times New Roman" w:hint="eastAsia"/>
          <w:sz w:val="24"/>
        </w:rPr>
        <w:t xml:space="preserve">　</w:t>
      </w:r>
      <w:r>
        <w:rPr>
          <w:rFonts w:ascii="Times New Roman" w:hAnsi="Times New Roman" w:cs="Times New Roman" w:hint="eastAsia"/>
          <w:sz w:val="24"/>
        </w:rPr>
        <w:t xml:space="preserve">3. </w:t>
      </w:r>
      <w:r>
        <w:rPr>
          <w:rFonts w:ascii="Times New Roman" w:hAnsi="Times New Roman" w:cs="Times New Roman" w:hint="eastAsia"/>
          <w:sz w:val="24"/>
        </w:rPr>
        <w:t>もう一度英文を読み、生徒は聞こえたほうに丸をつける。</w:t>
      </w:r>
    </w:p>
    <w:p w:rsidR="00E30522" w:rsidRDefault="00AF0D6D" w:rsidP="00E30522">
      <w:pPr>
        <w:ind w:left="960" w:hangingChars="400" w:hanging="960"/>
        <w:jc w:val="left"/>
        <w:rPr>
          <w:rFonts w:ascii="Times New Roman" w:hAnsi="Times New Roman" w:cs="Times New Roman"/>
          <w:sz w:val="24"/>
        </w:rPr>
      </w:pPr>
      <w:r>
        <w:rPr>
          <w:rFonts w:ascii="Times New Roman" w:hAnsi="Times New Roman" w:cs="Times New Roman" w:hint="eastAsia"/>
          <w:sz w:val="24"/>
        </w:rPr>
        <w:t xml:space="preserve">　</w:t>
      </w:r>
      <w:r>
        <w:rPr>
          <w:rFonts w:ascii="Times New Roman" w:hAnsi="Times New Roman" w:cs="Times New Roman" w:hint="eastAsia"/>
          <w:sz w:val="24"/>
        </w:rPr>
        <w:t>4.</w:t>
      </w:r>
      <w:r>
        <w:rPr>
          <w:rFonts w:ascii="Times New Roman" w:hAnsi="Times New Roman" w:cs="Times New Roman"/>
          <w:sz w:val="24"/>
        </w:rPr>
        <w:t xml:space="preserve"> </w:t>
      </w:r>
      <w:r w:rsidR="00E30522">
        <w:rPr>
          <w:rFonts w:ascii="Times New Roman" w:hAnsi="Times New Roman" w:cs="Times New Roman" w:hint="eastAsia"/>
          <w:sz w:val="24"/>
        </w:rPr>
        <w:t>ワークシートを使って、一般動詞の疑問文の作り方に気付かせる。</w:t>
      </w:r>
    </w:p>
    <w:p w:rsidR="00AF0D6D" w:rsidRDefault="00AF0D6D" w:rsidP="00AF0D6D">
      <w:pPr>
        <w:ind w:left="960" w:hangingChars="400" w:hanging="960"/>
        <w:jc w:val="left"/>
        <w:rPr>
          <w:rFonts w:ascii="Times New Roman" w:hAnsi="Times New Roman" w:cs="Times New Roman"/>
          <w:sz w:val="24"/>
        </w:rPr>
      </w:pPr>
    </w:p>
    <w:p w:rsidR="00AF0D6D" w:rsidRDefault="00AF0D6D" w:rsidP="00AF0D6D">
      <w:pPr>
        <w:ind w:left="960" w:hangingChars="400" w:hanging="960"/>
        <w:jc w:val="left"/>
        <w:rPr>
          <w:rFonts w:ascii="Times New Roman" w:hAnsi="Times New Roman" w:cs="Times New Roman"/>
          <w:sz w:val="24"/>
        </w:rPr>
      </w:pPr>
      <w:r>
        <w:rPr>
          <w:rFonts w:ascii="Times New Roman" w:hAnsi="Times New Roman" w:cs="Times New Roman" w:hint="eastAsia"/>
          <w:sz w:val="24"/>
        </w:rPr>
        <w:t>〇</w:t>
      </w:r>
      <w:r>
        <w:rPr>
          <w:rFonts w:ascii="Times New Roman" w:hAnsi="Times New Roman" w:cs="Times New Roman"/>
          <w:sz w:val="24"/>
        </w:rPr>
        <w:t xml:space="preserve">Task </w:t>
      </w:r>
    </w:p>
    <w:p w:rsidR="00AF0D6D" w:rsidRDefault="00AF0D6D" w:rsidP="00AF0D6D">
      <w:pPr>
        <w:pStyle w:val="a3"/>
        <w:numPr>
          <w:ilvl w:val="0"/>
          <w:numId w:val="2"/>
        </w:numPr>
        <w:ind w:leftChars="0"/>
        <w:jc w:val="left"/>
        <w:rPr>
          <w:rFonts w:ascii="Times New Roman" w:hAnsi="Times New Roman" w:cs="Times New Roman"/>
          <w:sz w:val="24"/>
        </w:rPr>
      </w:pPr>
      <w:r>
        <w:rPr>
          <w:rFonts w:ascii="Times New Roman" w:hAnsi="Times New Roman" w:cs="Times New Roman" w:hint="eastAsia"/>
          <w:sz w:val="24"/>
        </w:rPr>
        <w:t>インタビューで聞かれる内容で自分の答えが</w:t>
      </w:r>
      <w:r>
        <w:rPr>
          <w:rFonts w:ascii="Times New Roman" w:hAnsi="Times New Roman" w:cs="Times New Roman" w:hint="eastAsia"/>
          <w:sz w:val="24"/>
        </w:rPr>
        <w:t>Yes</w:t>
      </w:r>
      <w:r>
        <w:rPr>
          <w:rFonts w:ascii="Times New Roman" w:hAnsi="Times New Roman" w:cs="Times New Roman" w:hint="eastAsia"/>
          <w:sz w:val="24"/>
        </w:rPr>
        <w:t>か</w:t>
      </w:r>
      <w:r>
        <w:rPr>
          <w:rFonts w:ascii="Times New Roman" w:hAnsi="Times New Roman" w:cs="Times New Roman" w:hint="eastAsia"/>
          <w:sz w:val="24"/>
        </w:rPr>
        <w:t>No</w:t>
      </w:r>
      <w:r w:rsidR="00E30522">
        <w:rPr>
          <w:rFonts w:ascii="Times New Roman" w:hAnsi="Times New Roman" w:cs="Times New Roman" w:hint="eastAsia"/>
          <w:sz w:val="24"/>
        </w:rPr>
        <w:t>かを指定された枠の中に書かせる</w:t>
      </w:r>
      <w:r>
        <w:rPr>
          <w:rFonts w:ascii="Times New Roman" w:hAnsi="Times New Roman" w:cs="Times New Roman" w:hint="eastAsia"/>
          <w:sz w:val="24"/>
        </w:rPr>
        <w:t>。</w:t>
      </w:r>
    </w:p>
    <w:p w:rsidR="00AF0D6D" w:rsidRDefault="00AF0D6D" w:rsidP="00AF0D6D">
      <w:pPr>
        <w:pStyle w:val="a3"/>
        <w:numPr>
          <w:ilvl w:val="0"/>
          <w:numId w:val="2"/>
        </w:numPr>
        <w:ind w:leftChars="0"/>
        <w:jc w:val="left"/>
        <w:rPr>
          <w:rFonts w:ascii="Times New Roman" w:hAnsi="Times New Roman" w:cs="Times New Roman"/>
          <w:sz w:val="24"/>
        </w:rPr>
      </w:pPr>
      <w:r>
        <w:rPr>
          <w:rFonts w:ascii="Times New Roman" w:hAnsi="Times New Roman" w:cs="Times New Roman" w:hint="eastAsia"/>
          <w:sz w:val="24"/>
        </w:rPr>
        <w:t>クラス全体にインタビューで聞く質問に対して、</w:t>
      </w:r>
      <w:r>
        <w:rPr>
          <w:rFonts w:ascii="Times New Roman" w:hAnsi="Times New Roman" w:cs="Times New Roman" w:hint="eastAsia"/>
          <w:sz w:val="24"/>
        </w:rPr>
        <w:t>Yes</w:t>
      </w:r>
      <w:r>
        <w:rPr>
          <w:rFonts w:ascii="Times New Roman" w:hAnsi="Times New Roman" w:cs="Times New Roman" w:hint="eastAsia"/>
          <w:sz w:val="24"/>
        </w:rPr>
        <w:t>と答える人が何人いるか予想させる。</w:t>
      </w:r>
    </w:p>
    <w:p w:rsidR="00AF0D6D" w:rsidRDefault="00E30522" w:rsidP="00AF0D6D">
      <w:pPr>
        <w:pStyle w:val="a3"/>
        <w:numPr>
          <w:ilvl w:val="0"/>
          <w:numId w:val="2"/>
        </w:numPr>
        <w:ind w:leftChars="0"/>
        <w:jc w:val="left"/>
        <w:rPr>
          <w:rFonts w:ascii="Times New Roman" w:hAnsi="Times New Roman" w:cs="Times New Roman"/>
          <w:sz w:val="24"/>
        </w:rPr>
      </w:pPr>
      <w:r>
        <w:rPr>
          <w:rFonts w:ascii="Times New Roman" w:hAnsi="Times New Roman" w:cs="Times New Roman" w:hint="eastAsia"/>
          <w:sz w:val="24"/>
        </w:rPr>
        <w:t>インタビューの仕方を全体に見せた後、全体で文章の音読練習をさせる</w:t>
      </w:r>
      <w:r w:rsidR="00AF0D6D">
        <w:rPr>
          <w:rFonts w:ascii="Times New Roman" w:hAnsi="Times New Roman" w:cs="Times New Roman" w:hint="eastAsia"/>
          <w:sz w:val="24"/>
        </w:rPr>
        <w:t>。</w:t>
      </w:r>
    </w:p>
    <w:p w:rsidR="00AF0D6D" w:rsidRDefault="00AF0D6D" w:rsidP="00AF0D6D">
      <w:pPr>
        <w:pStyle w:val="a3"/>
        <w:numPr>
          <w:ilvl w:val="0"/>
          <w:numId w:val="2"/>
        </w:numPr>
        <w:ind w:leftChars="0"/>
        <w:jc w:val="left"/>
        <w:rPr>
          <w:rFonts w:ascii="Times New Roman" w:hAnsi="Times New Roman" w:cs="Times New Roman"/>
          <w:sz w:val="24"/>
        </w:rPr>
      </w:pPr>
      <w:r>
        <w:rPr>
          <w:rFonts w:ascii="Times New Roman" w:hAnsi="Times New Roman" w:cs="Times New Roman" w:hint="eastAsia"/>
          <w:sz w:val="24"/>
        </w:rPr>
        <w:t>生徒たちがインタビューをする。</w:t>
      </w:r>
    </w:p>
    <w:p w:rsidR="00AF0D6D" w:rsidRDefault="00AF0D6D" w:rsidP="00AF0D6D">
      <w:pPr>
        <w:pStyle w:val="a3"/>
        <w:numPr>
          <w:ilvl w:val="0"/>
          <w:numId w:val="2"/>
        </w:numPr>
        <w:ind w:leftChars="0"/>
        <w:jc w:val="left"/>
        <w:rPr>
          <w:rFonts w:ascii="Times New Roman" w:hAnsi="Times New Roman" w:cs="Times New Roman"/>
          <w:sz w:val="24"/>
        </w:rPr>
      </w:pPr>
      <w:r>
        <w:rPr>
          <w:rFonts w:ascii="Times New Roman" w:hAnsi="Times New Roman" w:cs="Times New Roman" w:hint="eastAsia"/>
          <w:sz w:val="24"/>
        </w:rPr>
        <w:t>インタビュー終了後</w:t>
      </w:r>
      <w:r w:rsidR="00E30522">
        <w:rPr>
          <w:rFonts w:ascii="Times New Roman" w:hAnsi="Times New Roman" w:cs="Times New Roman" w:hint="eastAsia"/>
          <w:sz w:val="24"/>
        </w:rPr>
        <w:t>、</w:t>
      </w:r>
      <w:r>
        <w:rPr>
          <w:rFonts w:ascii="Times New Roman" w:hAnsi="Times New Roman" w:cs="Times New Roman" w:hint="eastAsia"/>
          <w:sz w:val="24"/>
        </w:rPr>
        <w:t>クラス全体で</w:t>
      </w:r>
      <w:r>
        <w:rPr>
          <w:rFonts w:ascii="Times New Roman" w:hAnsi="Times New Roman" w:cs="Times New Roman" w:hint="eastAsia"/>
          <w:sz w:val="24"/>
        </w:rPr>
        <w:t>Yes</w:t>
      </w:r>
      <w:r>
        <w:rPr>
          <w:rFonts w:ascii="Times New Roman" w:hAnsi="Times New Roman" w:cs="Times New Roman" w:hint="eastAsia"/>
          <w:sz w:val="24"/>
        </w:rPr>
        <w:t>と答えた人の人数を</w:t>
      </w:r>
      <w:r w:rsidR="00E30522">
        <w:rPr>
          <w:rFonts w:ascii="Times New Roman" w:hAnsi="Times New Roman" w:cs="Times New Roman" w:hint="eastAsia"/>
          <w:sz w:val="24"/>
        </w:rPr>
        <w:t>聞いてピタリ賞、ニアピン賞を確定する。その後自分の点数を計算させる</w:t>
      </w:r>
      <w:r>
        <w:rPr>
          <w:rFonts w:ascii="Times New Roman" w:hAnsi="Times New Roman" w:cs="Times New Roman" w:hint="eastAsia"/>
          <w:sz w:val="24"/>
        </w:rPr>
        <w:t>。</w:t>
      </w:r>
    </w:p>
    <w:p w:rsidR="00AF0D6D" w:rsidRDefault="003B106B" w:rsidP="00AF0D6D">
      <w:pPr>
        <w:pStyle w:val="a3"/>
        <w:numPr>
          <w:ilvl w:val="0"/>
          <w:numId w:val="2"/>
        </w:numPr>
        <w:ind w:leftChars="0"/>
        <w:jc w:val="left"/>
        <w:rPr>
          <w:rFonts w:ascii="Times New Roman" w:hAnsi="Times New Roman" w:cs="Times New Roman"/>
          <w:sz w:val="24"/>
        </w:rPr>
      </w:pPr>
      <w:r>
        <w:rPr>
          <w:rFonts w:ascii="Times New Roman" w:hAnsi="Times New Roman" w:cs="Times New Roman" w:hint="eastAsia"/>
          <w:sz w:val="24"/>
        </w:rPr>
        <w:t>クラスメイトに質問してみたい文章を英作文させる。</w:t>
      </w:r>
    </w:p>
    <w:p w:rsidR="003B106B" w:rsidRPr="00E30522" w:rsidRDefault="00E30522" w:rsidP="003B106B">
      <w:pPr>
        <w:ind w:left="240"/>
        <w:jc w:val="left"/>
        <w:rPr>
          <w:rFonts w:ascii="Times New Roman" w:hAnsi="Times New Roman" w:cs="Times New Roman"/>
          <w:b/>
          <w:sz w:val="24"/>
        </w:rPr>
      </w:pPr>
      <w:r>
        <w:rPr>
          <w:rFonts w:ascii="Times New Roman" w:hAnsi="Times New Roman" w:cs="Times New Roman" w:hint="eastAsia"/>
          <w:b/>
          <w:sz w:val="24"/>
        </w:rPr>
        <w:t>ワンポイント・アドバイス</w:t>
      </w:r>
    </w:p>
    <w:p w:rsidR="003B106B" w:rsidRDefault="00AF0D6D" w:rsidP="003B106B">
      <w:pPr>
        <w:ind w:left="480" w:hangingChars="200" w:hanging="480"/>
        <w:jc w:val="left"/>
        <w:rPr>
          <w:rFonts w:ascii="Times New Roman" w:hAnsi="Times New Roman" w:cs="Times New Roman"/>
          <w:sz w:val="24"/>
        </w:rPr>
      </w:pPr>
      <w:r>
        <w:rPr>
          <w:rFonts w:ascii="Times New Roman" w:hAnsi="Times New Roman" w:cs="Times New Roman" w:hint="eastAsia"/>
          <w:sz w:val="24"/>
        </w:rPr>
        <w:t xml:space="preserve">　</w:t>
      </w:r>
      <w:r w:rsidR="003B106B">
        <w:rPr>
          <w:rFonts w:ascii="Times New Roman" w:hAnsi="Times New Roman" w:cs="Times New Roman" w:hint="eastAsia"/>
          <w:sz w:val="24"/>
        </w:rPr>
        <w:t>・多くの人に聞くとそれだけポイントがもらえることを活動の最初に伝えておく。</w:t>
      </w:r>
    </w:p>
    <w:p w:rsidR="00AF0D6D" w:rsidRDefault="003B106B" w:rsidP="003B106B">
      <w:pPr>
        <w:ind w:leftChars="100" w:left="450" w:hangingChars="100" w:hanging="240"/>
        <w:jc w:val="left"/>
        <w:rPr>
          <w:rFonts w:ascii="Times New Roman" w:hAnsi="Times New Roman" w:cs="Times New Roman"/>
          <w:sz w:val="24"/>
        </w:rPr>
      </w:pPr>
      <w:r>
        <w:rPr>
          <w:rFonts w:ascii="Times New Roman" w:hAnsi="Times New Roman" w:cs="Times New Roman" w:hint="eastAsia"/>
          <w:sz w:val="24"/>
        </w:rPr>
        <w:t>・インタビューしているときにペアがいない生徒には教員が積極的に相手になる。</w:t>
      </w:r>
    </w:p>
    <w:p w:rsidR="003B106B" w:rsidRDefault="003B106B" w:rsidP="003B106B">
      <w:pPr>
        <w:ind w:left="480" w:hangingChars="200" w:hanging="480"/>
        <w:jc w:val="left"/>
        <w:rPr>
          <w:rFonts w:ascii="Times New Roman" w:hAnsi="Times New Roman" w:cs="Times New Roman"/>
          <w:sz w:val="24"/>
        </w:rPr>
      </w:pPr>
      <w:r>
        <w:rPr>
          <w:rFonts w:ascii="Times New Roman" w:hAnsi="Times New Roman" w:cs="Times New Roman" w:hint="eastAsia"/>
          <w:sz w:val="24"/>
        </w:rPr>
        <w:t xml:space="preserve">　・生徒が英語を単語ではなく、文章で言えているか活動中に見て回る。</w:t>
      </w:r>
    </w:p>
    <w:p w:rsidR="003B106B" w:rsidRPr="00FC7D1B" w:rsidRDefault="00E30522" w:rsidP="003B106B">
      <w:pPr>
        <w:ind w:left="480" w:hangingChars="200" w:hanging="480"/>
        <w:jc w:val="left"/>
        <w:rPr>
          <w:rFonts w:ascii="Times New Roman" w:hAnsi="Times New Roman" w:cs="Times New Roman"/>
          <w:sz w:val="24"/>
        </w:rPr>
      </w:pPr>
      <w:r>
        <w:rPr>
          <w:rFonts w:ascii="Times New Roman" w:hAnsi="Times New Roman" w:cs="Times New Roman" w:hint="eastAsia"/>
          <w:sz w:val="24"/>
        </w:rPr>
        <w:t xml:space="preserve">　・計算がうまくできない生徒に対しては机間指導で補助</w:t>
      </w:r>
      <w:r w:rsidR="003B106B">
        <w:rPr>
          <w:rFonts w:ascii="Times New Roman" w:hAnsi="Times New Roman" w:cs="Times New Roman" w:hint="eastAsia"/>
          <w:sz w:val="24"/>
        </w:rPr>
        <w:t>する。</w:t>
      </w:r>
    </w:p>
    <w:p w:rsidR="00AF0D6D" w:rsidRPr="00BC42B4" w:rsidRDefault="00AF0D6D" w:rsidP="00AF0D6D">
      <w:pPr>
        <w:ind w:left="480" w:hangingChars="200" w:hanging="480"/>
        <w:jc w:val="left"/>
        <w:rPr>
          <w:rFonts w:ascii="Times New Roman" w:hAnsi="Times New Roman" w:cs="Times New Roman"/>
          <w:sz w:val="24"/>
        </w:rPr>
      </w:pPr>
    </w:p>
    <w:p w:rsidR="0032310E" w:rsidRPr="00E30522" w:rsidRDefault="00E30522" w:rsidP="00E30522">
      <w:pPr>
        <w:jc w:val="right"/>
      </w:pPr>
      <w:r>
        <w:rPr>
          <w:rFonts w:hint="eastAsia"/>
        </w:rPr>
        <w:t>(Nayuka)</w:t>
      </w:r>
    </w:p>
    <w:sectPr w:rsidR="0032310E" w:rsidRPr="00E30522" w:rsidSect="0064581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522" w:rsidRDefault="00E30522" w:rsidP="00E30522">
      <w:r>
        <w:separator/>
      </w:r>
    </w:p>
  </w:endnote>
  <w:endnote w:type="continuationSeparator" w:id="0">
    <w:p w:rsidR="00E30522" w:rsidRDefault="00E30522" w:rsidP="00E3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522" w:rsidRDefault="00E30522" w:rsidP="00E30522">
      <w:r>
        <w:separator/>
      </w:r>
    </w:p>
  </w:footnote>
  <w:footnote w:type="continuationSeparator" w:id="0">
    <w:p w:rsidR="00E30522" w:rsidRDefault="00E30522" w:rsidP="00E30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875AE"/>
    <w:multiLevelType w:val="hybridMultilevel"/>
    <w:tmpl w:val="34725DD6"/>
    <w:lvl w:ilvl="0" w:tplc="F70C0A5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5296D60"/>
    <w:multiLevelType w:val="hybridMultilevel"/>
    <w:tmpl w:val="BF24794A"/>
    <w:lvl w:ilvl="0" w:tplc="33ACA38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6D"/>
    <w:rsid w:val="0032310E"/>
    <w:rsid w:val="003B106B"/>
    <w:rsid w:val="003E53DB"/>
    <w:rsid w:val="00AF0D6D"/>
    <w:rsid w:val="00C3751E"/>
    <w:rsid w:val="00E30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3F13B10E-D5EF-4C26-8AA3-3A1AF4E3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D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0D6D"/>
    <w:pPr>
      <w:ind w:leftChars="400" w:left="840"/>
    </w:pPr>
  </w:style>
  <w:style w:type="paragraph" w:styleId="a4">
    <w:name w:val="Balloon Text"/>
    <w:basedOn w:val="a"/>
    <w:link w:val="a5"/>
    <w:uiPriority w:val="99"/>
    <w:semiHidden/>
    <w:unhideWhenUsed/>
    <w:rsid w:val="003B106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B106B"/>
    <w:rPr>
      <w:rFonts w:asciiTheme="majorHAnsi" w:eastAsiaTheme="majorEastAsia" w:hAnsiTheme="majorHAnsi" w:cstheme="majorBidi"/>
      <w:sz w:val="18"/>
      <w:szCs w:val="18"/>
    </w:rPr>
  </w:style>
  <w:style w:type="paragraph" w:styleId="a6">
    <w:name w:val="header"/>
    <w:basedOn w:val="a"/>
    <w:link w:val="a7"/>
    <w:uiPriority w:val="99"/>
    <w:unhideWhenUsed/>
    <w:rsid w:val="00E30522"/>
    <w:pPr>
      <w:tabs>
        <w:tab w:val="center" w:pos="4252"/>
        <w:tab w:val="right" w:pos="8504"/>
      </w:tabs>
      <w:snapToGrid w:val="0"/>
    </w:pPr>
  </w:style>
  <w:style w:type="character" w:customStyle="1" w:styleId="a7">
    <w:name w:val="ヘッダー (文字)"/>
    <w:basedOn w:val="a0"/>
    <w:link w:val="a6"/>
    <w:uiPriority w:val="99"/>
    <w:rsid w:val="00E30522"/>
  </w:style>
  <w:style w:type="paragraph" w:styleId="a8">
    <w:name w:val="footer"/>
    <w:basedOn w:val="a"/>
    <w:link w:val="a9"/>
    <w:uiPriority w:val="99"/>
    <w:unhideWhenUsed/>
    <w:rsid w:val="00E30522"/>
    <w:pPr>
      <w:tabs>
        <w:tab w:val="center" w:pos="4252"/>
        <w:tab w:val="right" w:pos="8504"/>
      </w:tabs>
      <w:snapToGrid w:val="0"/>
    </w:pPr>
  </w:style>
  <w:style w:type="character" w:customStyle="1" w:styleId="a9">
    <w:name w:val="フッター (文字)"/>
    <w:basedOn w:val="a0"/>
    <w:link w:val="a8"/>
    <w:uiPriority w:val="99"/>
    <w:rsid w:val="00E30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中西学園</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nufs</dc:creator>
  <cp:keywords/>
  <dc:description/>
  <cp:lastModifiedBy>nufs</cp:lastModifiedBy>
  <cp:revision>5</cp:revision>
  <cp:lastPrinted>2019-01-21T05:43:00Z</cp:lastPrinted>
  <dcterms:created xsi:type="dcterms:W3CDTF">2019-01-21T05:29:00Z</dcterms:created>
  <dcterms:modified xsi:type="dcterms:W3CDTF">2019-03-04T03:27:00Z</dcterms:modified>
</cp:coreProperties>
</file>